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CC9E" w14:textId="62B3B8D5" w:rsidR="004F013D" w:rsidRPr="000173F8" w:rsidRDefault="004F013D" w:rsidP="000173F8">
      <w:pPr>
        <w:tabs>
          <w:tab w:val="left" w:pos="8789"/>
        </w:tabs>
        <w:spacing w:line="360" w:lineRule="auto"/>
        <w:ind w:right="211"/>
        <w:jc w:val="center"/>
        <w:rPr>
          <w:rFonts w:ascii="Times New Roman" w:hAnsi="Times New Roman"/>
          <w:b/>
          <w:sz w:val="32"/>
          <w:szCs w:val="32"/>
          <w:u w:val="single"/>
          <w:lang w:val="fr-FR"/>
        </w:rPr>
      </w:pPr>
      <w:bookmarkStart w:id="0" w:name="_Hlk66450652"/>
      <w:proofErr w:type="gramStart"/>
      <w:r w:rsidRPr="000173F8">
        <w:rPr>
          <w:rFonts w:ascii="Times New Roman" w:hAnsi="Times New Roman"/>
          <w:b/>
          <w:sz w:val="32"/>
          <w:szCs w:val="32"/>
          <w:u w:val="single"/>
          <w:lang w:val="fr-FR"/>
        </w:rPr>
        <w:t>CURRICULUM  VITAE</w:t>
      </w:r>
      <w:proofErr w:type="gramEnd"/>
    </w:p>
    <w:p w14:paraId="3F09B502" w14:textId="5E27CEBC" w:rsidR="00931EAD" w:rsidRDefault="00931EA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832DE16" w14:textId="77777777" w:rsidR="000173F8" w:rsidRPr="004F013D" w:rsidRDefault="000173F8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598AF61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Surname: 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MAVRIDIS</w:t>
      </w:r>
    </w:p>
    <w:p w14:paraId="6D8CD7E1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Name: 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IRAKLIS</w:t>
      </w:r>
    </w:p>
    <w:p w14:paraId="4F41D4B7" w14:textId="1B3B74AE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Home Address: </w:t>
      </w: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 xml:space="preserve">3  </w:t>
      </w:r>
      <w:proofErr w:type="spellStart"/>
      <w:r w:rsidRPr="00730420">
        <w:rPr>
          <w:rFonts w:ascii="Times New Roman" w:hAnsi="Times New Roman"/>
          <w:sz w:val="24"/>
          <w:szCs w:val="24"/>
          <w:lang w:val="en-US"/>
        </w:rPr>
        <w:t>Melpomenis</w:t>
      </w:r>
      <w:proofErr w:type="spellEnd"/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 xml:space="preserve"> Str., </w:t>
      </w:r>
      <w:proofErr w:type="spellStart"/>
      <w:r w:rsidRPr="00730420">
        <w:rPr>
          <w:rFonts w:ascii="Times New Roman" w:hAnsi="Times New Roman"/>
          <w:sz w:val="24"/>
          <w:szCs w:val="24"/>
          <w:lang w:val="en-US"/>
        </w:rPr>
        <w:t>Varkiza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>,  Attika</w:t>
      </w:r>
      <w:r w:rsidR="008F215E" w:rsidRPr="008F215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F215E">
        <w:rPr>
          <w:rFonts w:ascii="Times New Roman" w:hAnsi="Times New Roman"/>
          <w:sz w:val="24"/>
          <w:szCs w:val="24"/>
          <w:lang w:val="en-GB"/>
        </w:rPr>
        <w:t>Greece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 166 72</w:t>
      </w:r>
    </w:p>
    <w:p w14:paraId="2B8A4826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>Tel.: 210 3301564 / 6932351145</w:t>
      </w:r>
    </w:p>
    <w:p w14:paraId="72FEA135" w14:textId="571122C0" w:rsidR="004F013D" w:rsidRPr="003D7148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e-mail:  </w:t>
      </w:r>
      <w:hyperlink r:id="rId8" w:history="1">
        <w:r w:rsidR="008F215E" w:rsidRPr="00B02B47">
          <w:rPr>
            <w:rStyle w:val="-"/>
            <w:rFonts w:ascii="Times New Roman" w:hAnsi="Times New Roman"/>
            <w:sz w:val="24"/>
            <w:szCs w:val="24"/>
            <w:lang w:val="en-US"/>
          </w:rPr>
          <w:t>irmavridis@gmail.com</w:t>
        </w:r>
      </w:hyperlink>
      <w:r w:rsidR="008F2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7148">
        <w:rPr>
          <w:rFonts w:ascii="Times New Roman" w:hAnsi="Times New Roman"/>
          <w:sz w:val="24"/>
          <w:szCs w:val="24"/>
          <w:lang w:val="en-GB"/>
        </w:rPr>
        <w:t>/</w:t>
      </w:r>
      <w:r w:rsidR="008F215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ir.</w:t>
      </w:r>
      <w:r w:rsidR="00CA7571">
        <w:rPr>
          <w:rFonts w:ascii="Times New Roman" w:hAnsi="Times New Roman"/>
          <w:sz w:val="24"/>
          <w:szCs w:val="24"/>
          <w:lang w:val="en-GB"/>
        </w:rPr>
        <w:t>mavridis@panteion.gr</w:t>
      </w:r>
    </w:p>
    <w:p w14:paraId="2D7B726E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73E1A952" w14:textId="7271E158" w:rsidR="004F013D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30420">
        <w:rPr>
          <w:rFonts w:ascii="Times New Roman" w:hAnsi="Times New Roman"/>
          <w:b/>
          <w:sz w:val="24"/>
          <w:szCs w:val="24"/>
          <w:u w:val="single"/>
          <w:lang w:val="en-US"/>
        </w:rPr>
        <w:t>EDUCATION</w:t>
      </w:r>
    </w:p>
    <w:p w14:paraId="15DEE216" w14:textId="77777777" w:rsidR="00931EAD" w:rsidRPr="00730420" w:rsidRDefault="00931EA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332993F2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1.  </w:t>
      </w:r>
      <w:smartTag w:uri="urn:schemas-microsoft-com:office:smarttags" w:element="PlaceName">
        <w:r w:rsidRPr="00730420">
          <w:rPr>
            <w:rFonts w:ascii="Times New Roman" w:hAnsi="Times New Roman"/>
            <w:b/>
            <w:sz w:val="24"/>
            <w:szCs w:val="24"/>
            <w:lang w:val="en-US"/>
          </w:rPr>
          <w:t>Athens</w:t>
        </w:r>
      </w:smartTag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730420">
          <w:rPr>
            <w:rFonts w:ascii="Times New Roman" w:hAnsi="Times New Roman"/>
            <w:b/>
            <w:sz w:val="24"/>
            <w:szCs w:val="24"/>
            <w:lang w:val="en-US"/>
          </w:rPr>
          <w:t>College</w:t>
        </w:r>
      </w:smartTag>
      <w:r w:rsidRPr="0073042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30420">
        <w:rPr>
          <w:rFonts w:ascii="Times New Roman" w:hAnsi="Times New Roman"/>
          <w:sz w:val="24"/>
          <w:szCs w:val="24"/>
          <w:lang w:val="en-US"/>
        </w:rPr>
        <w:t>Psichiko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Athens</w:t>
          </w:r>
        </w:smartTag>
      </w:smartTag>
      <w:r w:rsidRPr="00730420">
        <w:rPr>
          <w:rFonts w:ascii="Times New Roman" w:hAnsi="Times New Roman"/>
          <w:sz w:val="24"/>
          <w:szCs w:val="24"/>
          <w:lang w:val="en-US"/>
        </w:rPr>
        <w:t>) / 1971-1982.</w:t>
      </w:r>
    </w:p>
    <w:p w14:paraId="5D1D66C8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 xml:space="preserve">Secondary education - </w:t>
      </w:r>
      <w:proofErr w:type="spellStart"/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>Apolitirion</w:t>
      </w:r>
      <w:proofErr w:type="spellEnd"/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14:paraId="4BFCE584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Queen's University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Kingston</w:t>
          </w:r>
        </w:smartTag>
        <w:r w:rsidRPr="00730420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Canada</w:t>
          </w:r>
        </w:smartTag>
      </w:smartTag>
      <w:r w:rsidRPr="00730420">
        <w:rPr>
          <w:rFonts w:ascii="Times New Roman" w:hAnsi="Times New Roman"/>
          <w:sz w:val="24"/>
          <w:szCs w:val="24"/>
          <w:lang w:val="en-US"/>
        </w:rPr>
        <w:t xml:space="preserve"> / 1982-1986.</w:t>
      </w:r>
    </w:p>
    <w:p w14:paraId="3FFDD125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>Bachelor of Arts [B.A. (</w:t>
      </w:r>
      <w:proofErr w:type="spellStart"/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>Honours</w:t>
      </w:r>
      <w:proofErr w:type="spellEnd"/>
      <w:proofErr w:type="gramStart"/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>)]  in</w:t>
      </w:r>
      <w:proofErr w:type="gramEnd"/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752A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Sociology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 / Class of degree: </w:t>
      </w:r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 xml:space="preserve">First </w:t>
      </w:r>
    </w:p>
    <w:p w14:paraId="074D4A44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3.  </w:t>
      </w:r>
      <w:smartTag w:uri="urn:schemas-microsoft-com:office:smarttags" w:element="PlaceType">
        <w:r w:rsidRPr="00730420">
          <w:rPr>
            <w:rFonts w:ascii="Times New Roman" w:hAnsi="Times New Roman"/>
            <w:b/>
            <w:sz w:val="24"/>
            <w:szCs w:val="24"/>
            <w:lang w:val="en-US"/>
          </w:rPr>
          <w:t>University</w:t>
        </w:r>
      </w:smartTag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of </w:t>
      </w:r>
      <w:smartTag w:uri="urn:schemas-microsoft-com:office:smarttags" w:element="PlaceName">
        <w:r w:rsidRPr="00730420">
          <w:rPr>
            <w:rFonts w:ascii="Times New Roman" w:hAnsi="Times New Roman"/>
            <w:b/>
            <w:sz w:val="24"/>
            <w:szCs w:val="24"/>
            <w:lang w:val="en-US"/>
          </w:rPr>
          <w:t>Sussex</w:t>
        </w:r>
      </w:smartTag>
      <w:r w:rsidRPr="00730420">
        <w:rPr>
          <w:rFonts w:ascii="Times New Roman" w:hAnsi="Times New Roman"/>
          <w:b/>
          <w:sz w:val="24"/>
          <w:szCs w:val="24"/>
          <w:lang w:val="en-US"/>
        </w:rPr>
        <w:t>,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Brighton</w:t>
          </w:r>
        </w:smartTag>
        <w:r w:rsidRPr="00730420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United Kingdom</w:t>
          </w:r>
        </w:smartTag>
      </w:smartTag>
      <w:r w:rsidRPr="00730420">
        <w:rPr>
          <w:rFonts w:ascii="Times New Roman" w:hAnsi="Times New Roman"/>
          <w:sz w:val="24"/>
          <w:szCs w:val="24"/>
          <w:lang w:val="en-US"/>
        </w:rPr>
        <w:t>.</w:t>
      </w:r>
    </w:p>
    <w:p w14:paraId="3B26D3AB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      a) </w:t>
      </w:r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 xml:space="preserve">Master of Arts (M.A.)  in </w:t>
      </w:r>
      <w:r w:rsidRPr="005752A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Social and Political </w:t>
      </w:r>
      <w:proofErr w:type="gramStart"/>
      <w:r w:rsidRPr="005752A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Thought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 /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 xml:space="preserve"> 1986-1987</w:t>
      </w:r>
    </w:p>
    <w:p w14:paraId="5B930D1A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      b) </w:t>
      </w:r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 xml:space="preserve">Doctor of Philosophy (D. </w:t>
      </w:r>
      <w:proofErr w:type="gramStart"/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>Phil)  in</w:t>
      </w:r>
      <w:proofErr w:type="gramEnd"/>
      <w:r w:rsidRPr="0073042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752A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Social and Political Thought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 / 1988-1994</w:t>
      </w:r>
    </w:p>
    <w:p w14:paraId="336A9150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1A556F00" w14:textId="229415E0" w:rsidR="004F013D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730420">
        <w:rPr>
          <w:rFonts w:ascii="Times New Roman" w:hAnsi="Times New Roman"/>
          <w:b/>
          <w:sz w:val="24"/>
          <w:szCs w:val="24"/>
          <w:u w:val="single"/>
          <w:lang w:val="en-US"/>
        </w:rPr>
        <w:t>LANGUAGE  SKILLS</w:t>
      </w:r>
      <w:proofErr w:type="gramEnd"/>
    </w:p>
    <w:p w14:paraId="2617E87A" w14:textId="77777777" w:rsidR="00931EAD" w:rsidRPr="00730420" w:rsidRDefault="00931EA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5A900AAC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>1.  Native language: Greek</w:t>
      </w:r>
    </w:p>
    <w:p w14:paraId="62F640C0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>2.  Very good knowledge of English</w:t>
      </w:r>
    </w:p>
    <w:p w14:paraId="1C1EDE8B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3.  Good knowledge of </w:t>
      </w: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French  (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>Language studies at Tours, France, 1990)</w:t>
      </w:r>
    </w:p>
    <w:p w14:paraId="674C3756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71F3CAF6" w14:textId="63D5407A" w:rsidR="004F013D" w:rsidRPr="00265719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GB"/>
        </w:rPr>
      </w:pPr>
      <w:proofErr w:type="gramStart"/>
      <w:r w:rsidRPr="0073042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RESEARCH </w:t>
      </w:r>
      <w:r w:rsidR="0026571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265719">
        <w:rPr>
          <w:rFonts w:ascii="Times New Roman" w:hAnsi="Times New Roman"/>
          <w:b/>
          <w:sz w:val="24"/>
          <w:szCs w:val="24"/>
          <w:u w:val="single"/>
          <w:lang w:val="en-GB"/>
        </w:rPr>
        <w:t>THESES</w:t>
      </w:r>
      <w:proofErr w:type="gramEnd"/>
      <w:r w:rsidR="00265719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</w:p>
    <w:p w14:paraId="36907136" w14:textId="77777777" w:rsidR="00931EAD" w:rsidRPr="00730420" w:rsidRDefault="00931EA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30BE2EB6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1.  “</w:t>
      </w:r>
      <w:proofErr w:type="gramEnd"/>
      <w:r w:rsidRPr="00730420">
        <w:rPr>
          <w:rFonts w:ascii="Times New Roman" w:hAnsi="Times New Roman"/>
          <w:b/>
          <w:sz w:val="24"/>
          <w:szCs w:val="24"/>
          <w:lang w:val="en-US"/>
        </w:rPr>
        <w:t>Jean Baudrillard and the problem of Modernity:  A critical reading.”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 B.A. Thesis, Queen's </w:t>
      </w:r>
      <w:smartTag w:uri="urn:schemas-microsoft-com:office:smarttags" w:element="place">
        <w:smartTag w:uri="urn:schemas-microsoft-com:office:smarttags" w:element="City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  <w:r w:rsidRPr="00730420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Canada</w:t>
          </w:r>
        </w:smartTag>
      </w:smartTag>
      <w:r w:rsidRPr="00730420">
        <w:rPr>
          <w:rFonts w:ascii="Times New Roman" w:hAnsi="Times New Roman"/>
          <w:sz w:val="24"/>
          <w:szCs w:val="24"/>
          <w:lang w:val="en-US"/>
        </w:rPr>
        <w:t>, 1986.</w:t>
      </w:r>
    </w:p>
    <w:p w14:paraId="0B12D2F6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2.  “</w:t>
      </w:r>
      <w:proofErr w:type="gramEnd"/>
      <w:r w:rsidRPr="00730420">
        <w:rPr>
          <w:rFonts w:ascii="Times New Roman" w:hAnsi="Times New Roman"/>
          <w:b/>
          <w:sz w:val="24"/>
          <w:szCs w:val="24"/>
          <w:lang w:val="en-US"/>
        </w:rPr>
        <w:t>The Dispersing Cosmos: Reflections on the fate of Modernity.”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/ M.A. Thesis,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  <w:r w:rsidRPr="00730420"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Sussex</w:t>
          </w:r>
        </w:smartTag>
      </w:smartTag>
      <w:r w:rsidRPr="00730420">
        <w:rPr>
          <w:rFonts w:ascii="Times New Roman" w:hAnsi="Times New Roman"/>
          <w:sz w:val="24"/>
          <w:szCs w:val="24"/>
          <w:lang w:val="en-US"/>
        </w:rPr>
        <w:t xml:space="preserve">, U. </w:t>
      </w: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K. ,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 xml:space="preserve"> 1987.</w:t>
      </w:r>
    </w:p>
    <w:p w14:paraId="6C33EED9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3.  “</w:t>
      </w:r>
      <w:proofErr w:type="gramEnd"/>
      <w:r w:rsidRPr="00730420">
        <w:rPr>
          <w:rFonts w:ascii="Times New Roman" w:hAnsi="Times New Roman"/>
          <w:b/>
          <w:sz w:val="24"/>
          <w:szCs w:val="24"/>
          <w:lang w:val="en-US"/>
        </w:rPr>
        <w:t>Sameness and non-identity: A study in the philosophy of the Everyday”</w:t>
      </w:r>
      <w:r w:rsidRPr="00730420">
        <w:rPr>
          <w:rFonts w:ascii="Times New Roman" w:hAnsi="Times New Roman"/>
          <w:i/>
          <w:sz w:val="24"/>
          <w:szCs w:val="24"/>
          <w:lang w:val="en-US"/>
        </w:rPr>
        <w:t>.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/ Doctoral Thesis under the joint supervision of Professor William </w:t>
      </w:r>
      <w:proofErr w:type="spellStart"/>
      <w:r w:rsidRPr="00730420">
        <w:rPr>
          <w:rFonts w:ascii="Times New Roman" w:hAnsi="Times New Roman"/>
          <w:sz w:val="24"/>
          <w:szCs w:val="24"/>
          <w:lang w:val="en-US"/>
        </w:rPr>
        <w:t>Outhwaite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730420">
        <w:rPr>
          <w:rFonts w:ascii="Times New Roman" w:hAnsi="Times New Roman"/>
          <w:sz w:val="24"/>
          <w:szCs w:val="24"/>
          <w:lang w:val="en-US"/>
        </w:rPr>
        <w:lastRenderedPageBreak/>
        <w:t xml:space="preserve">Professor Geoffrey Bennington (external examiner: Professor Ernesto </w:t>
      </w:r>
      <w:proofErr w:type="spellStart"/>
      <w:r w:rsidRPr="00730420">
        <w:rPr>
          <w:rFonts w:ascii="Times New Roman" w:hAnsi="Times New Roman"/>
          <w:sz w:val="24"/>
          <w:szCs w:val="24"/>
          <w:lang w:val="en-US"/>
        </w:rPr>
        <w:t>Laclau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30420">
        <w:rPr>
          <w:rFonts w:ascii="Times New Roman" w:hAnsi="Times New Roman"/>
          <w:sz w:val="24"/>
          <w:szCs w:val="24"/>
          <w:lang w:val="en-US"/>
        </w:rPr>
        <w:t>University of Sussex, U. K. , 1994</w:t>
      </w:r>
    </w:p>
    <w:p w14:paraId="15B5495A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6CBC7D3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730420">
        <w:rPr>
          <w:rFonts w:ascii="Times New Roman" w:hAnsi="Times New Roman"/>
          <w:b/>
          <w:sz w:val="24"/>
          <w:szCs w:val="24"/>
          <w:u w:val="single"/>
          <w:lang w:val="en-US"/>
        </w:rPr>
        <w:t>TEACHING  EXPERIENCE</w:t>
      </w:r>
      <w:proofErr w:type="gramEnd"/>
    </w:p>
    <w:p w14:paraId="3AD84732" w14:textId="34A21CBD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4024256F" w14:textId="46FE5FF6" w:rsidR="004F013D" w:rsidRPr="004F013D" w:rsidRDefault="00CA7571" w:rsidP="004F013D">
      <w:pPr>
        <w:numPr>
          <w:ilvl w:val="0"/>
          <w:numId w:val="1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 xml:space="preserve">Temporary 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730420">
        <w:rPr>
          <w:rFonts w:ascii="Times New Roman" w:hAnsi="Times New Roman"/>
          <w:sz w:val="24"/>
          <w:szCs w:val="24"/>
          <w:lang w:val="en-US"/>
        </w:rPr>
        <w:t>ectureships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 xml:space="preserve"> at  </w:t>
      </w:r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>The University of Crete</w:t>
      </w:r>
      <w:r w:rsidR="004F013D" w:rsidRPr="004F013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568ED" w:rsidRPr="004F013D">
        <w:rPr>
          <w:rFonts w:ascii="Times New Roman" w:hAnsi="Times New Roman"/>
          <w:b/>
          <w:sz w:val="24"/>
          <w:szCs w:val="24"/>
          <w:lang w:val="en-US"/>
        </w:rPr>
        <w:t>De</w:t>
      </w:r>
      <w:r w:rsidR="007568ED">
        <w:rPr>
          <w:rFonts w:ascii="Times New Roman" w:hAnsi="Times New Roman"/>
          <w:b/>
          <w:sz w:val="24"/>
          <w:szCs w:val="24"/>
          <w:lang w:val="en-US"/>
        </w:rPr>
        <w:t>ree</w:t>
      </w:r>
      <w:proofErr w:type="spellEnd"/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 xml:space="preserve"> College, The University of Patras,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 xml:space="preserve"> The University of Athens,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>Panteion</w:t>
      </w:r>
      <w:proofErr w:type="spellEnd"/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 xml:space="preserve"> University</w:t>
      </w:r>
      <w:r w:rsidR="00931EAD">
        <w:rPr>
          <w:rFonts w:ascii="Times New Roman" w:hAnsi="Times New Roman"/>
          <w:b/>
          <w:sz w:val="24"/>
          <w:szCs w:val="24"/>
          <w:lang w:val="en-US"/>
        </w:rPr>
        <w:t xml:space="preserve">,   </w:t>
      </w:r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 xml:space="preserve">The University of  Patras,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>The University of the Aegean</w:t>
      </w:r>
      <w:r w:rsidR="004F013D" w:rsidRPr="004F013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 xml:space="preserve">The University of Thessaly,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F013D" w:rsidRPr="004F013D">
        <w:rPr>
          <w:rFonts w:ascii="Times New Roman" w:hAnsi="Times New Roman"/>
          <w:b/>
          <w:sz w:val="24"/>
          <w:szCs w:val="24"/>
          <w:lang w:val="en-US"/>
        </w:rPr>
        <w:t>Athens University of Economics and Business</w:t>
      </w:r>
    </w:p>
    <w:p w14:paraId="797E9407" w14:textId="435C449A" w:rsidR="00CA7571" w:rsidRDefault="004F013D" w:rsidP="004F013D">
      <w:pPr>
        <w:numPr>
          <w:ilvl w:val="0"/>
          <w:numId w:val="1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Hellenic Open University, </w:t>
      </w:r>
      <w:r w:rsidR="00CA7571" w:rsidRPr="00CA7571">
        <w:rPr>
          <w:rFonts w:ascii="Times New Roman" w:hAnsi="Times New Roman"/>
          <w:bCs/>
          <w:sz w:val="24"/>
          <w:szCs w:val="24"/>
          <w:lang w:val="en-US"/>
        </w:rPr>
        <w:t>Instructor</w:t>
      </w:r>
      <w:r w:rsidR="00CA757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Studies in </w:t>
      </w:r>
      <w:r w:rsidRPr="00730420">
        <w:rPr>
          <w:rFonts w:ascii="Times New Roman" w:hAnsi="Times New Roman"/>
          <w:sz w:val="24"/>
          <w:szCs w:val="24"/>
          <w:lang w:val="en-US"/>
        </w:rPr>
        <w:t>European Civilization”</w:t>
      </w:r>
      <w:r>
        <w:rPr>
          <w:rFonts w:ascii="Times New Roman" w:hAnsi="Times New Roman"/>
          <w:sz w:val="24"/>
          <w:szCs w:val="24"/>
          <w:lang w:val="en-US"/>
        </w:rPr>
        <w:t>, 2003 – 2021</w:t>
      </w:r>
    </w:p>
    <w:p w14:paraId="550F381B" w14:textId="56BE2D41" w:rsidR="004F013D" w:rsidRPr="00CA7571" w:rsidRDefault="004F013D" w:rsidP="004F013D">
      <w:pPr>
        <w:numPr>
          <w:ilvl w:val="0"/>
          <w:numId w:val="1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CA7571">
        <w:rPr>
          <w:rFonts w:ascii="Times New Roman" w:hAnsi="Times New Roman"/>
          <w:b/>
          <w:i/>
          <w:iCs/>
          <w:sz w:val="24"/>
          <w:szCs w:val="24"/>
          <w:lang w:val="en-US"/>
        </w:rPr>
        <w:t>Assistant Professor</w:t>
      </w:r>
      <w:r w:rsidRPr="00CA7571">
        <w:rPr>
          <w:rFonts w:ascii="Times New Roman" w:hAnsi="Times New Roman"/>
          <w:b/>
          <w:sz w:val="24"/>
          <w:szCs w:val="24"/>
          <w:lang w:val="en-US"/>
        </w:rPr>
        <w:t xml:space="preserve"> at</w:t>
      </w:r>
      <w:r w:rsidRPr="00CA75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7571">
        <w:rPr>
          <w:rFonts w:ascii="Times New Roman" w:hAnsi="Times New Roman"/>
          <w:b/>
          <w:sz w:val="24"/>
          <w:szCs w:val="24"/>
          <w:lang w:val="en-US"/>
        </w:rPr>
        <w:t>Panteion</w:t>
      </w:r>
      <w:proofErr w:type="spellEnd"/>
      <w:r w:rsidRPr="00CA7571">
        <w:rPr>
          <w:rFonts w:ascii="Times New Roman" w:hAnsi="Times New Roman"/>
          <w:b/>
          <w:sz w:val="24"/>
          <w:szCs w:val="24"/>
          <w:lang w:val="en-US"/>
        </w:rPr>
        <w:t xml:space="preserve"> University of Social and Political Sciences, Department of Social Policy</w:t>
      </w:r>
      <w:r w:rsidR="00CA757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CA7571">
        <w:rPr>
          <w:rFonts w:ascii="Times New Roman" w:hAnsi="Times New Roman"/>
          <w:b/>
          <w:sz w:val="24"/>
          <w:szCs w:val="24"/>
          <w:lang w:val="en-US"/>
        </w:rPr>
        <w:t xml:space="preserve"> “Epistemology of the social sciences” </w:t>
      </w:r>
      <w:r w:rsidRPr="00CA7571">
        <w:rPr>
          <w:rFonts w:ascii="Times New Roman" w:hAnsi="Times New Roman"/>
          <w:sz w:val="24"/>
          <w:szCs w:val="24"/>
          <w:lang w:val="en-US"/>
        </w:rPr>
        <w:t>(since 2009)</w:t>
      </w:r>
    </w:p>
    <w:p w14:paraId="43E84EBB" w14:textId="77777777" w:rsidR="004F013D" w:rsidRPr="00730420" w:rsidRDefault="004F013D" w:rsidP="004F013D">
      <w:pPr>
        <w:pStyle w:val="1"/>
        <w:tabs>
          <w:tab w:val="num" w:pos="444"/>
          <w:tab w:val="left" w:pos="8789"/>
        </w:tabs>
        <w:spacing w:line="360" w:lineRule="auto"/>
        <w:ind w:right="211"/>
        <w:rPr>
          <w:rFonts w:ascii="Times New Roman" w:hAnsi="Times New Roman"/>
          <w:b/>
          <w:szCs w:val="24"/>
        </w:rPr>
      </w:pPr>
    </w:p>
    <w:p w14:paraId="42213D7E" w14:textId="7111C501" w:rsidR="004F013D" w:rsidRPr="00730420" w:rsidRDefault="004F013D" w:rsidP="004F013D">
      <w:pPr>
        <w:pStyle w:val="1"/>
        <w:tabs>
          <w:tab w:val="num" w:pos="444"/>
          <w:tab w:val="left" w:pos="8789"/>
        </w:tabs>
        <w:spacing w:line="360" w:lineRule="auto"/>
        <w:ind w:right="211"/>
        <w:rPr>
          <w:rFonts w:ascii="Times New Roman" w:hAnsi="Times New Roman"/>
          <w:b/>
          <w:szCs w:val="24"/>
        </w:rPr>
      </w:pPr>
      <w:proofErr w:type="gramStart"/>
      <w:r w:rsidRPr="00730420">
        <w:rPr>
          <w:rFonts w:ascii="Times New Roman" w:hAnsi="Times New Roman"/>
          <w:b/>
          <w:szCs w:val="24"/>
        </w:rPr>
        <w:t xml:space="preserve">PUBLICATIONS </w:t>
      </w:r>
      <w:r w:rsidR="005A1C06">
        <w:rPr>
          <w:rFonts w:ascii="Times New Roman" w:hAnsi="Times New Roman"/>
          <w:b/>
          <w:szCs w:val="24"/>
        </w:rPr>
        <w:t xml:space="preserve"> </w:t>
      </w:r>
      <w:r w:rsidR="00CA7571">
        <w:rPr>
          <w:rFonts w:ascii="Times New Roman" w:hAnsi="Times New Roman"/>
          <w:b/>
          <w:szCs w:val="24"/>
        </w:rPr>
        <w:t>–</w:t>
      </w:r>
      <w:proofErr w:type="gramEnd"/>
      <w:r w:rsidR="005A1C06">
        <w:rPr>
          <w:rFonts w:ascii="Times New Roman" w:hAnsi="Times New Roman"/>
          <w:b/>
          <w:szCs w:val="24"/>
        </w:rPr>
        <w:t xml:space="preserve"> </w:t>
      </w:r>
      <w:r w:rsidR="00CA7571">
        <w:rPr>
          <w:rFonts w:ascii="Times New Roman" w:hAnsi="Times New Roman"/>
          <w:b/>
          <w:szCs w:val="24"/>
        </w:rPr>
        <w:t xml:space="preserve"> CONFERENCE</w:t>
      </w:r>
      <w:r w:rsidR="00613F49">
        <w:rPr>
          <w:rFonts w:ascii="Times New Roman" w:hAnsi="Times New Roman"/>
          <w:b/>
          <w:szCs w:val="24"/>
        </w:rPr>
        <w:t xml:space="preserve"> </w:t>
      </w:r>
      <w:r w:rsidR="00CA7571">
        <w:rPr>
          <w:rFonts w:ascii="Times New Roman" w:hAnsi="Times New Roman"/>
          <w:b/>
          <w:szCs w:val="24"/>
        </w:rPr>
        <w:t xml:space="preserve"> P</w:t>
      </w:r>
      <w:r w:rsidR="00613F49">
        <w:rPr>
          <w:rFonts w:ascii="Times New Roman" w:hAnsi="Times New Roman"/>
          <w:b/>
          <w:szCs w:val="24"/>
        </w:rPr>
        <w:t>APERS</w:t>
      </w:r>
    </w:p>
    <w:p w14:paraId="1040D149" w14:textId="77777777" w:rsidR="004F013D" w:rsidRPr="00730420" w:rsidRDefault="004F013D" w:rsidP="004F013D">
      <w:pPr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21A98E13" w14:textId="77777777" w:rsidR="004F013D" w:rsidRPr="00730420" w:rsidRDefault="004F013D" w:rsidP="00B50858">
      <w:pPr>
        <w:numPr>
          <w:ilvl w:val="0"/>
          <w:numId w:val="2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“Ernesto </w:t>
      </w:r>
      <w:proofErr w:type="spellStart"/>
      <w:r w:rsidRPr="00730420">
        <w:rPr>
          <w:rFonts w:ascii="Times New Roman" w:hAnsi="Times New Roman"/>
          <w:sz w:val="24"/>
          <w:szCs w:val="24"/>
          <w:lang w:val="en-US"/>
        </w:rPr>
        <w:t>Laclau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 xml:space="preserve">: For a contemporary theory of the Political”: </w:t>
      </w:r>
      <w:proofErr w:type="spellStart"/>
      <w:r w:rsidRPr="00730420">
        <w:rPr>
          <w:rFonts w:ascii="Times New Roman" w:hAnsi="Times New Roman"/>
          <w:b/>
          <w:i/>
          <w:iCs/>
          <w:sz w:val="24"/>
          <w:szCs w:val="24"/>
          <w:lang w:val="en-US"/>
        </w:rPr>
        <w:t>Axiologika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14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(Winter 2003)</w:t>
      </w:r>
    </w:p>
    <w:p w14:paraId="00BC3D5B" w14:textId="77777777" w:rsidR="004F013D" w:rsidRPr="00730420" w:rsidRDefault="004F013D" w:rsidP="00B50858">
      <w:pPr>
        <w:numPr>
          <w:ilvl w:val="0"/>
          <w:numId w:val="2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 “Aporia and Law in the thought of Jacques Derrida”, </w:t>
      </w:r>
      <w:proofErr w:type="spellStart"/>
      <w:r w:rsidRPr="00730420">
        <w:rPr>
          <w:rFonts w:ascii="Times New Roman" w:hAnsi="Times New Roman"/>
          <w:b/>
          <w:i/>
          <w:iCs/>
          <w:sz w:val="24"/>
          <w:szCs w:val="24"/>
          <w:lang w:val="en-US"/>
        </w:rPr>
        <w:t>Nea</w:t>
      </w:r>
      <w:proofErr w:type="spellEnd"/>
      <w:r w:rsidRPr="00730420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730420">
        <w:rPr>
          <w:rFonts w:ascii="Times New Roman" w:hAnsi="Times New Roman"/>
          <w:b/>
          <w:i/>
          <w:iCs/>
          <w:sz w:val="24"/>
          <w:szCs w:val="24"/>
          <w:lang w:val="en-US"/>
        </w:rPr>
        <w:t>Estia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 xml:space="preserve">, 173, June 1999 </w:t>
      </w:r>
    </w:p>
    <w:p w14:paraId="508A865A" w14:textId="77777777" w:rsidR="004F013D" w:rsidRPr="00730420" w:rsidRDefault="004F013D" w:rsidP="00B50858">
      <w:pPr>
        <w:numPr>
          <w:ilvl w:val="0"/>
          <w:numId w:val="2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“Contemporary trends in the theory of </w:t>
      </w: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Ideology :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Critique of Ideology and Deconstruction”, </w:t>
      </w:r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Greek Political Science Review</w:t>
      </w:r>
      <w:r w:rsidRPr="00730420">
        <w:rPr>
          <w:rFonts w:ascii="Times New Roman" w:hAnsi="Times New Roman"/>
          <w:sz w:val="24"/>
          <w:szCs w:val="24"/>
          <w:lang w:val="en-US"/>
        </w:rPr>
        <w:t>, 18,  November 2001</w:t>
      </w:r>
    </w:p>
    <w:p w14:paraId="6D5110AC" w14:textId="77777777" w:rsidR="004F013D" w:rsidRPr="00730420" w:rsidRDefault="004F013D" w:rsidP="00B50858">
      <w:pPr>
        <w:numPr>
          <w:ilvl w:val="0"/>
          <w:numId w:val="2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fr-FR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“The Subjects of Decision: Between Philosophy and Social Theory”: in </w:t>
      </w:r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The Subject in the late </w:t>
      </w:r>
      <w:proofErr w:type="gramStart"/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Modernity </w:t>
      </w:r>
      <w:r w:rsidRPr="0073042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proofErr w:type="gramEnd"/>
      <w:r w:rsidRPr="00730420">
        <w:rPr>
          <w:rFonts w:ascii="Times New Roman" w:hAnsi="Times New Roman"/>
          <w:sz w:val="24"/>
          <w:szCs w:val="24"/>
          <w:lang w:val="fr-FR"/>
        </w:rPr>
        <w:t>Lipowatz</w:t>
      </w:r>
      <w:proofErr w:type="spellEnd"/>
      <w:r w:rsidRPr="0073042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Th.  </w:t>
      </w:r>
      <w:r w:rsidRPr="00730420">
        <w:rPr>
          <w:rFonts w:ascii="Times New Roman" w:hAnsi="Times New Roman"/>
          <w:sz w:val="24"/>
          <w:szCs w:val="24"/>
          <w:lang w:val="fr-FR"/>
        </w:rPr>
        <w:t>&amp; Romanos V. (</w:t>
      </w:r>
      <w:proofErr w:type="spellStart"/>
      <w:r w:rsidRPr="00730420">
        <w:rPr>
          <w:rFonts w:ascii="Times New Roman" w:hAnsi="Times New Roman"/>
          <w:sz w:val="24"/>
          <w:szCs w:val="24"/>
          <w:lang w:val="fr-FR"/>
        </w:rPr>
        <w:t>ed</w:t>
      </w:r>
      <w:proofErr w:type="spellEnd"/>
      <w:r w:rsidRPr="00730420">
        <w:rPr>
          <w:rFonts w:ascii="Times New Roman" w:hAnsi="Times New Roman"/>
          <w:sz w:val="24"/>
          <w:szCs w:val="24"/>
          <w:lang w:val="fr-FR"/>
        </w:rPr>
        <w:t>.)</w:t>
      </w:r>
      <w:proofErr w:type="gramStart"/>
      <w:r w:rsidRPr="00730420">
        <w:rPr>
          <w:rFonts w:ascii="Times New Roman" w:hAnsi="Times New Roman"/>
          <w:sz w:val="24"/>
          <w:szCs w:val="24"/>
          <w:lang w:val="fr-FR"/>
        </w:rPr>
        <w:t xml:space="preserve">],  </w:t>
      </w:r>
      <w:proofErr w:type="spellStart"/>
      <w:r w:rsidRPr="00730420">
        <w:rPr>
          <w:rFonts w:ascii="Times New Roman" w:hAnsi="Times New Roman"/>
          <w:sz w:val="24"/>
          <w:szCs w:val="24"/>
          <w:lang w:val="fr-FR"/>
        </w:rPr>
        <w:t>Nissos</w:t>
      </w:r>
      <w:proofErr w:type="spellEnd"/>
      <w:proofErr w:type="gramEnd"/>
      <w:r w:rsidRPr="00730420">
        <w:rPr>
          <w:rFonts w:ascii="Times New Roman" w:hAnsi="Times New Roman"/>
          <w:sz w:val="24"/>
          <w:szCs w:val="24"/>
          <w:lang w:val="fr-FR"/>
        </w:rPr>
        <w:t xml:space="preserve"> Publications,  </w:t>
      </w:r>
      <w:proofErr w:type="spellStart"/>
      <w:r w:rsidRPr="00730420">
        <w:rPr>
          <w:rFonts w:ascii="Times New Roman" w:hAnsi="Times New Roman"/>
          <w:sz w:val="24"/>
          <w:szCs w:val="24"/>
          <w:lang w:val="fr-FR"/>
        </w:rPr>
        <w:t>Athens</w:t>
      </w:r>
      <w:proofErr w:type="spellEnd"/>
      <w:r w:rsidRPr="00730420">
        <w:rPr>
          <w:rFonts w:ascii="Times New Roman" w:hAnsi="Times New Roman"/>
          <w:sz w:val="24"/>
          <w:szCs w:val="24"/>
          <w:lang w:val="fr-FR"/>
        </w:rPr>
        <w:t xml:space="preserve">, 2002 </w:t>
      </w:r>
    </w:p>
    <w:p w14:paraId="59F983F4" w14:textId="77777777" w:rsidR="004F013D" w:rsidRPr="00730420" w:rsidRDefault="004F013D" w:rsidP="00B50858">
      <w:pPr>
        <w:numPr>
          <w:ilvl w:val="0"/>
          <w:numId w:val="2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“Everydayness and Social Theory”: </w:t>
      </w:r>
      <w:proofErr w:type="spellStart"/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Epitheorisi</w:t>
      </w:r>
      <w:proofErr w:type="spellEnd"/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Koinonikon</w:t>
      </w:r>
      <w:proofErr w:type="spellEnd"/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3042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Ereunon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National</w:t>
          </w:r>
        </w:smartTag>
        <w:r w:rsidRPr="0073042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Center</w:t>
          </w:r>
        </w:smartTag>
      </w:smartTag>
      <w:r w:rsidRPr="00730420">
        <w:rPr>
          <w:rFonts w:ascii="Times New Roman" w:hAnsi="Times New Roman"/>
          <w:sz w:val="24"/>
          <w:szCs w:val="24"/>
          <w:lang w:val="en-US"/>
        </w:rPr>
        <w:t xml:space="preserve"> for Social Science Research), 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114 </w:t>
      </w:r>
      <w:r w:rsidRPr="00730420">
        <w:rPr>
          <w:rFonts w:ascii="Times New Roman" w:hAnsi="Times New Roman"/>
          <w:sz w:val="24"/>
          <w:szCs w:val="24"/>
        </w:rPr>
        <w:t>Β</w:t>
      </w:r>
      <w:proofErr w:type="gramStart"/>
      <w:r w:rsidRPr="00730420">
        <w:rPr>
          <w:rFonts w:ascii="Times New Roman" w:hAnsi="Times New Roman"/>
          <w:sz w:val="24"/>
          <w:szCs w:val="24"/>
        </w:rPr>
        <w:t>΄</w:t>
      </w:r>
      <w:r w:rsidRPr="00730420">
        <w:rPr>
          <w:rFonts w:ascii="Times New Roman" w:hAnsi="Times New Roman"/>
          <w:sz w:val="24"/>
          <w:szCs w:val="24"/>
          <w:lang w:val="en-GB"/>
        </w:rPr>
        <w:t>,  2004</w:t>
      </w:r>
      <w:proofErr w:type="gramEnd"/>
    </w:p>
    <w:p w14:paraId="54481004" w14:textId="33C25380" w:rsidR="004F013D" w:rsidRPr="00730420" w:rsidRDefault="004F013D" w:rsidP="00B50858">
      <w:pPr>
        <w:numPr>
          <w:ilvl w:val="0"/>
          <w:numId w:val="2"/>
        </w:numPr>
        <w:spacing w:line="360" w:lineRule="auto"/>
        <w:ind w:left="357" w:right="211" w:hanging="357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>“</w:t>
      </w:r>
      <w:r w:rsidR="00F07421">
        <w:rPr>
          <w:rFonts w:ascii="Times New Roman" w:hAnsi="Times New Roman"/>
          <w:sz w:val="24"/>
          <w:szCs w:val="24"/>
          <w:lang w:val="en-US"/>
        </w:rPr>
        <w:t>On the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7421">
        <w:rPr>
          <w:rFonts w:ascii="Times New Roman" w:hAnsi="Times New Roman"/>
          <w:sz w:val="24"/>
          <w:szCs w:val="24"/>
          <w:lang w:val="en-US"/>
        </w:rPr>
        <w:t>C</w:t>
      </w:r>
      <w:r w:rsidRPr="00730420">
        <w:rPr>
          <w:rFonts w:ascii="Times New Roman" w:hAnsi="Times New Roman"/>
          <w:sz w:val="24"/>
          <w:szCs w:val="24"/>
          <w:lang w:val="en-US"/>
        </w:rPr>
        <w:t>onstruction of social reality: Epistemological aspect</w:t>
      </w:r>
      <w:r>
        <w:rPr>
          <w:rFonts w:ascii="Times New Roman" w:hAnsi="Times New Roman"/>
          <w:sz w:val="24"/>
          <w:szCs w:val="24"/>
          <w:lang w:val="en-US"/>
        </w:rPr>
        <w:t xml:space="preserve">s of social 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constructionism”,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>Epistimi</w:t>
      </w:r>
      <w:proofErr w:type="spellEnd"/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>ke</w:t>
      </w:r>
      <w:proofErr w:type="spellEnd"/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 xml:space="preserve"> Koinonia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, 15, 2005 </w:t>
      </w:r>
    </w:p>
    <w:p w14:paraId="6B9B4444" w14:textId="77777777" w:rsidR="004F013D" w:rsidRPr="00730420" w:rsidRDefault="004F013D" w:rsidP="00B50858">
      <w:pPr>
        <w:numPr>
          <w:ilvl w:val="0"/>
          <w:numId w:val="2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“Education and Ideology: Towards a reformulation of the theoretical issues”,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>Epistimes</w:t>
      </w:r>
      <w:proofErr w:type="spellEnd"/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>Agogis</w:t>
      </w:r>
      <w:proofErr w:type="spellEnd"/>
      <w:r w:rsidRPr="00730420">
        <w:rPr>
          <w:rFonts w:ascii="Times New Roman" w:hAnsi="Times New Roman"/>
          <w:sz w:val="24"/>
          <w:szCs w:val="24"/>
          <w:lang w:val="en-US"/>
        </w:rPr>
        <w:t xml:space="preserve"> (4/2006)</w:t>
      </w:r>
    </w:p>
    <w:p w14:paraId="3E96C43D" w14:textId="5B983614" w:rsidR="004F013D" w:rsidRPr="00730420" w:rsidRDefault="004F013D" w:rsidP="00B50858">
      <w:pPr>
        <w:numPr>
          <w:ilvl w:val="0"/>
          <w:numId w:val="2"/>
        </w:num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GB"/>
        </w:rPr>
        <w:t xml:space="preserve">“Reflexivity, Risk, Identity: </w:t>
      </w:r>
      <w:r w:rsidR="00F07421">
        <w:rPr>
          <w:rFonts w:ascii="Times New Roman" w:hAnsi="Times New Roman"/>
          <w:sz w:val="24"/>
          <w:szCs w:val="24"/>
          <w:lang w:val="en-GB"/>
        </w:rPr>
        <w:t>On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 Anthony Giddens’ sociology of modernity” in </w:t>
      </w:r>
      <w:proofErr w:type="spellStart"/>
      <w:r w:rsidRPr="00730420">
        <w:rPr>
          <w:rFonts w:ascii="Times New Roman" w:hAnsi="Times New Roman"/>
          <w:sz w:val="24"/>
          <w:szCs w:val="24"/>
          <w:lang w:val="en-GB"/>
        </w:rPr>
        <w:t>Koniordos</w:t>
      </w:r>
      <w:proofErr w:type="spellEnd"/>
      <w:r w:rsidRPr="00730420">
        <w:rPr>
          <w:rFonts w:ascii="Times New Roman" w:hAnsi="Times New Roman"/>
          <w:sz w:val="24"/>
          <w:szCs w:val="24"/>
          <w:lang w:val="en-GB"/>
        </w:rPr>
        <w:t xml:space="preserve"> S. (ed.) (2010)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>Koinoniki</w:t>
      </w:r>
      <w:proofErr w:type="spellEnd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>skepsi</w:t>
      </w:r>
      <w:proofErr w:type="spellEnd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>ke</w:t>
      </w:r>
      <w:proofErr w:type="spellEnd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>neoterikotita</w:t>
      </w:r>
      <w:proofErr w:type="spellEnd"/>
      <w:r w:rsidRPr="00730420">
        <w:rPr>
          <w:rFonts w:ascii="Times New Roman" w:hAnsi="Times New Roman"/>
          <w:b/>
          <w:i/>
          <w:sz w:val="24"/>
          <w:szCs w:val="24"/>
          <w:lang w:val="en-GB"/>
        </w:rPr>
        <w:t>,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30420">
            <w:rPr>
              <w:rFonts w:ascii="Times New Roman" w:hAnsi="Times New Roman"/>
              <w:sz w:val="24"/>
              <w:szCs w:val="24"/>
              <w:lang w:val="en-GB"/>
            </w:rPr>
            <w:t>Athens</w:t>
          </w:r>
        </w:smartTag>
      </w:smartTag>
      <w:r w:rsidRPr="00730420">
        <w:rPr>
          <w:rFonts w:ascii="Times New Roman" w:hAnsi="Times New Roman"/>
          <w:sz w:val="24"/>
          <w:szCs w:val="24"/>
          <w:lang w:val="en-GB"/>
        </w:rPr>
        <w:t xml:space="preserve">, Gutenberg </w:t>
      </w:r>
    </w:p>
    <w:p w14:paraId="38F3226A" w14:textId="589EDEA5" w:rsidR="004F013D" w:rsidRPr="00730420" w:rsidRDefault="004F013D" w:rsidP="00B50858">
      <w:pPr>
        <w:numPr>
          <w:ilvl w:val="0"/>
          <w:numId w:val="2"/>
        </w:numPr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lastRenderedPageBreak/>
        <w:t xml:space="preserve"> “Beyond the sociology of knowledge: Marxist readings of Karl Mannheim”,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sz w:val="24"/>
          <w:szCs w:val="24"/>
          <w:lang w:val="en-US"/>
        </w:rPr>
        <w:t>paper in the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Pr="0073042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Conference of the Hellenic </w:t>
      </w:r>
      <w:proofErr w:type="gramStart"/>
      <w:r w:rsidRPr="00730420">
        <w:rPr>
          <w:rFonts w:ascii="Times New Roman" w:hAnsi="Times New Roman"/>
          <w:b/>
          <w:sz w:val="24"/>
          <w:szCs w:val="24"/>
          <w:lang w:val="en-US"/>
        </w:rPr>
        <w:t>Sociological,  Association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>, Athens, 2009</w:t>
      </w:r>
      <w:r w:rsidR="00517596">
        <w:rPr>
          <w:rFonts w:ascii="Times New Roman" w:hAnsi="Times New Roman"/>
          <w:sz w:val="24"/>
          <w:szCs w:val="24"/>
          <w:lang w:val="en-US"/>
        </w:rPr>
        <w:t xml:space="preserve"> – published in the journal  </w:t>
      </w:r>
      <w:proofErr w:type="spellStart"/>
      <w:r w:rsidR="00517596" w:rsidRPr="0051759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Dokimes</w:t>
      </w:r>
      <w:proofErr w:type="spellEnd"/>
      <w:r w:rsidR="00517596">
        <w:rPr>
          <w:rFonts w:ascii="Times New Roman" w:hAnsi="Times New Roman"/>
          <w:sz w:val="24"/>
          <w:szCs w:val="24"/>
          <w:lang w:val="en-US"/>
        </w:rPr>
        <w:t>, 18 – 19, 2016</w:t>
      </w:r>
    </w:p>
    <w:p w14:paraId="627C1692" w14:textId="77777777" w:rsidR="004F013D" w:rsidRPr="00730420" w:rsidRDefault="004F013D" w:rsidP="00B50858">
      <w:pPr>
        <w:numPr>
          <w:ilvl w:val="0"/>
          <w:numId w:val="2"/>
        </w:numPr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“Notes for a political theology of neo-liberal discourse” (in English), paper in the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Commission on Urban </w:t>
      </w:r>
      <w:r w:rsidRPr="00730420">
        <w:rPr>
          <w:rFonts w:ascii="Times New Roman" w:hAnsi="Times New Roman"/>
          <w:b/>
          <w:sz w:val="24"/>
          <w:szCs w:val="24"/>
          <w:lang w:val="en-GB"/>
        </w:rPr>
        <w:t xml:space="preserve">Anthropology (C.U.A.)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Annual</w:t>
      </w:r>
      <w:r w:rsidRPr="0073042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Conference</w:t>
      </w:r>
      <w:r w:rsidRPr="00730420">
        <w:rPr>
          <w:rFonts w:ascii="Times New Roman" w:hAnsi="Times New Roman"/>
          <w:b/>
          <w:sz w:val="24"/>
          <w:szCs w:val="24"/>
          <w:lang w:val="en-GB"/>
        </w:rPr>
        <w:t>,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30420">
            <w:rPr>
              <w:rFonts w:ascii="Times New Roman" w:hAnsi="Times New Roman"/>
              <w:sz w:val="24"/>
              <w:szCs w:val="24"/>
              <w:lang w:val="en-GB"/>
            </w:rPr>
            <w:t>Corinth</w:t>
          </w:r>
        </w:smartTag>
      </w:smartTag>
      <w:r w:rsidRPr="00730420">
        <w:rPr>
          <w:rFonts w:ascii="Times New Roman" w:hAnsi="Times New Roman"/>
          <w:sz w:val="24"/>
          <w:szCs w:val="24"/>
          <w:lang w:val="en-GB"/>
        </w:rPr>
        <w:t xml:space="preserve">, 2011 </w:t>
      </w:r>
    </w:p>
    <w:p w14:paraId="4D7AC59E" w14:textId="7FEC3A76" w:rsidR="004F013D" w:rsidRPr="00730420" w:rsidRDefault="004F013D" w:rsidP="00B50858">
      <w:pPr>
        <w:numPr>
          <w:ilvl w:val="0"/>
          <w:numId w:val="2"/>
        </w:numPr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“Social science and social crisis: </w:t>
      </w:r>
      <w:r w:rsidR="00F07421">
        <w:rPr>
          <w:rFonts w:ascii="Times New Roman" w:hAnsi="Times New Roman"/>
          <w:sz w:val="24"/>
          <w:szCs w:val="24"/>
          <w:lang w:val="en-US"/>
        </w:rPr>
        <w:t>On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the roles </w:t>
      </w: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and</w:t>
      </w:r>
      <w:r w:rsidR="00F074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goals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 xml:space="preserve"> of social research today”, </w:t>
      </w:r>
      <w:r>
        <w:rPr>
          <w:rFonts w:ascii="Times New Roman" w:hAnsi="Times New Roman"/>
          <w:sz w:val="24"/>
          <w:szCs w:val="24"/>
          <w:lang w:val="en-US"/>
        </w:rPr>
        <w:t xml:space="preserve">Paper in the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3042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rd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Conference of the Hellenic Sociological Association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, Athens, 2011  </w:t>
      </w:r>
      <w:r w:rsidR="00A170B0">
        <w:fldChar w:fldCharType="begin"/>
      </w:r>
      <w:r w:rsidR="00A170B0" w:rsidRPr="00A170B0">
        <w:rPr>
          <w:lang w:val="en-GB"/>
        </w:rPr>
        <w:instrText xml:space="preserve"> HYPERLINK "http://www.hellenicsociology.gr/el/content/72" </w:instrText>
      </w:r>
      <w:r w:rsidR="00A170B0">
        <w:fldChar w:fldCharType="separate"/>
      </w:r>
      <w:r w:rsidRPr="00730420">
        <w:rPr>
          <w:rStyle w:val="-"/>
          <w:rFonts w:ascii="Times New Roman" w:hAnsi="Times New Roman"/>
          <w:sz w:val="24"/>
          <w:szCs w:val="24"/>
          <w:lang w:val="en-GB"/>
        </w:rPr>
        <w:t>http://www.hellenicsociology.gr/el/content/72</w:t>
      </w:r>
      <w:r w:rsidR="00A170B0">
        <w:rPr>
          <w:rStyle w:val="-"/>
          <w:rFonts w:ascii="Times New Roman" w:hAnsi="Times New Roman"/>
          <w:sz w:val="24"/>
          <w:szCs w:val="24"/>
          <w:lang w:val="en-GB"/>
        </w:rPr>
        <w:fldChar w:fldCharType="end"/>
      </w:r>
    </w:p>
    <w:p w14:paraId="79FC0B6C" w14:textId="77777777" w:rsidR="004F013D" w:rsidRDefault="004F013D" w:rsidP="00B50858">
      <w:pPr>
        <w:numPr>
          <w:ilvl w:val="0"/>
          <w:numId w:val="2"/>
        </w:numPr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“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Education and Ideology: On defending the critical University in the age of neoliberalism” (in English). Paper in the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3042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nd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International Conference on Critical Education,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 xml:space="preserve">Athens,  </w:t>
      </w:r>
      <w:r w:rsidRPr="00730420">
        <w:rPr>
          <w:rFonts w:ascii="Times New Roman" w:hAnsi="Times New Roman"/>
          <w:sz w:val="24"/>
          <w:szCs w:val="24"/>
          <w:lang w:val="en-GB"/>
        </w:rPr>
        <w:t>2012</w:t>
      </w:r>
      <w:proofErr w:type="gramEnd"/>
      <w:r w:rsidRPr="0073042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54F23F2" w14:textId="77777777" w:rsidR="004F013D" w:rsidRPr="0000035D" w:rsidRDefault="004F013D" w:rsidP="00B50858">
      <w:pPr>
        <w:numPr>
          <w:ilvl w:val="0"/>
          <w:numId w:val="2"/>
        </w:numPr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bCs/>
          <w:sz w:val="24"/>
          <w:szCs w:val="24"/>
          <w:lang w:val="en-US"/>
        </w:rPr>
        <w:t>“Unstable borders: On the limits of social scientific discourse”</w:t>
      </w:r>
      <w:r w:rsidRPr="00730420">
        <w:rPr>
          <w:rFonts w:ascii="Times New Roman" w:hAnsi="Times New Roman"/>
          <w:bCs/>
          <w:sz w:val="24"/>
          <w:szCs w:val="24"/>
          <w:lang w:val="en-GB"/>
        </w:rPr>
        <w:t>, paper in the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International Social Theory Conference </w:t>
      </w:r>
      <w:r>
        <w:rPr>
          <w:rFonts w:ascii="Times New Roman" w:hAnsi="Times New Roman"/>
          <w:b/>
          <w:sz w:val="24"/>
          <w:szCs w:val="24"/>
          <w:lang w:val="en-US"/>
        </w:rPr>
        <w:t>of the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European Sociological Association, </w:t>
      </w:r>
      <w:smartTag w:uri="urn:schemas-microsoft-com:office:smarttags" w:element="City">
        <w:smartTag w:uri="urn:schemas-microsoft-com:office:smarttags" w:element="place">
          <w:r w:rsidRPr="00730420">
            <w:rPr>
              <w:rFonts w:ascii="Times New Roman" w:hAnsi="Times New Roman"/>
              <w:bCs/>
              <w:sz w:val="24"/>
              <w:szCs w:val="24"/>
              <w:lang w:val="en-US"/>
            </w:rPr>
            <w:t>Athens</w:t>
          </w:r>
        </w:smartTag>
      </w:smartTag>
      <w:r w:rsidRPr="00730420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bCs/>
          <w:sz w:val="24"/>
          <w:szCs w:val="24"/>
          <w:lang w:val="en-US"/>
        </w:rPr>
        <w:t>2012</w:t>
      </w:r>
    </w:p>
    <w:p w14:paraId="5822E28A" w14:textId="77777777" w:rsidR="004F013D" w:rsidRPr="00D31806" w:rsidRDefault="004F013D" w:rsidP="00B50858">
      <w:pPr>
        <w:numPr>
          <w:ilvl w:val="0"/>
          <w:numId w:val="2"/>
        </w:numPr>
        <w:spacing w:line="360" w:lineRule="auto"/>
        <w:ind w:right="211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 xml:space="preserve">““The end of the world as we know it”: Notes on the social imaginary of neoliberalism”, paper in the 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>4</w:t>
      </w:r>
      <w:r w:rsidRPr="0073042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Annual Conference of the Hellenic Sociological Association,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30420">
            <w:rPr>
              <w:rFonts w:ascii="Times New Roman" w:hAnsi="Times New Roman"/>
              <w:sz w:val="24"/>
              <w:szCs w:val="24"/>
              <w:lang w:val="en-US"/>
            </w:rPr>
            <w:t>Athens</w:t>
          </w:r>
        </w:smartTag>
      </w:smartTag>
      <w:r w:rsidRPr="00730420">
        <w:rPr>
          <w:rFonts w:ascii="Times New Roman" w:hAnsi="Times New Roman"/>
          <w:sz w:val="24"/>
          <w:szCs w:val="24"/>
          <w:lang w:val="en-US"/>
        </w:rPr>
        <w:t xml:space="preserve">, 2013 </w:t>
      </w:r>
    </w:p>
    <w:p w14:paraId="4D59A9FD" w14:textId="7CC939AB" w:rsidR="004F013D" w:rsidRDefault="004F013D" w:rsidP="00B50858">
      <w:pPr>
        <w:numPr>
          <w:ilvl w:val="0"/>
          <w:numId w:val="2"/>
        </w:numPr>
        <w:spacing w:line="360" w:lineRule="auto"/>
        <w:ind w:right="206"/>
        <w:rPr>
          <w:rFonts w:ascii="Times New Roman" w:hAnsi="Times New Roman"/>
          <w:sz w:val="24"/>
          <w:szCs w:val="24"/>
          <w:lang w:val="en-GB"/>
        </w:rPr>
      </w:pPr>
      <w:r w:rsidRPr="0000035D">
        <w:rPr>
          <w:rFonts w:ascii="Times New Roman" w:hAnsi="Times New Roman"/>
          <w:sz w:val="24"/>
          <w:szCs w:val="24"/>
          <w:lang w:val="en-GB"/>
        </w:rPr>
        <w:t>“Discourse analysis and the critique of ideology”,</w:t>
      </w:r>
      <w:r>
        <w:rPr>
          <w:rFonts w:ascii="Times New Roman" w:hAnsi="Times New Roman"/>
          <w:sz w:val="24"/>
          <w:szCs w:val="24"/>
          <w:lang w:val="en-GB"/>
        </w:rPr>
        <w:t xml:space="preserve"> paper in the</w:t>
      </w:r>
      <w:r w:rsidRPr="0000035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0035D">
        <w:rPr>
          <w:rFonts w:ascii="Times New Roman" w:hAnsi="Times New Roman"/>
          <w:b/>
          <w:sz w:val="24"/>
          <w:szCs w:val="24"/>
          <w:lang w:val="en-US"/>
        </w:rPr>
        <w:t xml:space="preserve">International Workshop </w:t>
      </w:r>
      <w:proofErr w:type="spellStart"/>
      <w:r w:rsidRPr="0000035D">
        <w:rPr>
          <w:rFonts w:ascii="Times New Roman" w:hAnsi="Times New Roman"/>
          <w:b/>
          <w:sz w:val="24"/>
          <w:szCs w:val="24"/>
          <w:lang w:val="en-US"/>
        </w:rPr>
        <w:t>Populismus</w:t>
      </w:r>
      <w:proofErr w:type="spellEnd"/>
      <w:r w:rsidRPr="0000035D">
        <w:rPr>
          <w:rFonts w:ascii="Times New Roman" w:hAnsi="Times New Roman"/>
          <w:sz w:val="24"/>
          <w:szCs w:val="24"/>
          <w:lang w:val="en-US"/>
        </w:rPr>
        <w:t>:</w:t>
      </w:r>
      <w:r w:rsidR="00A713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384">
        <w:rPr>
          <w:rFonts w:ascii="Times New Roman" w:hAnsi="Times New Roman"/>
          <w:b/>
          <w:bCs/>
          <w:i/>
          <w:sz w:val="24"/>
          <w:szCs w:val="24"/>
          <w:lang w:val="en-US"/>
        </w:rPr>
        <w:t>Analyzing Populist Discourse</w:t>
      </w:r>
      <w:r w:rsidRPr="00A71384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Pr="000003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Salonika,</w:t>
      </w:r>
      <w:r w:rsidRPr="0000035D">
        <w:rPr>
          <w:rFonts w:ascii="Times New Roman" w:hAnsi="Times New Roman"/>
          <w:sz w:val="24"/>
          <w:szCs w:val="24"/>
          <w:lang w:val="en-GB"/>
        </w:rPr>
        <w:t xml:space="preserve"> 11 – 13 </w:t>
      </w:r>
      <w:r w:rsidRPr="0000035D">
        <w:rPr>
          <w:rFonts w:ascii="Times New Roman" w:hAnsi="Times New Roman"/>
          <w:sz w:val="24"/>
          <w:szCs w:val="24"/>
        </w:rPr>
        <w:t>Ιουλίου</w:t>
      </w:r>
      <w:r w:rsidRPr="0000035D">
        <w:rPr>
          <w:rFonts w:ascii="Times New Roman" w:hAnsi="Times New Roman"/>
          <w:sz w:val="24"/>
          <w:szCs w:val="24"/>
          <w:lang w:val="en-GB"/>
        </w:rPr>
        <w:t xml:space="preserve"> 2014</w:t>
      </w:r>
    </w:p>
    <w:p w14:paraId="03DB314C" w14:textId="30E93863" w:rsidR="004F013D" w:rsidRPr="00727132" w:rsidRDefault="004F013D" w:rsidP="00B50858">
      <w:pPr>
        <w:numPr>
          <w:ilvl w:val="0"/>
          <w:numId w:val="2"/>
        </w:numPr>
        <w:spacing w:line="360" w:lineRule="auto"/>
        <w:ind w:right="206"/>
        <w:rPr>
          <w:rFonts w:ascii="Times New Roman" w:hAnsi="Times New Roman"/>
          <w:sz w:val="24"/>
          <w:szCs w:val="24"/>
          <w:lang w:val="en-US"/>
        </w:rPr>
      </w:pPr>
      <w:r w:rsidRPr="00727132">
        <w:rPr>
          <w:rFonts w:ascii="Times New Roman" w:hAnsi="Times New Roman"/>
          <w:sz w:val="24"/>
          <w:szCs w:val="24"/>
          <w:lang w:val="en-US"/>
        </w:rPr>
        <w:t xml:space="preserve">“Meritocracy, Excellence, Competition: Notes On Deconstructing </w:t>
      </w:r>
      <w:r w:rsidR="00F07421">
        <w:rPr>
          <w:rFonts w:ascii="Times New Roman" w:hAnsi="Times New Roman"/>
          <w:sz w:val="24"/>
          <w:szCs w:val="24"/>
          <w:lang w:val="en-US"/>
        </w:rPr>
        <w:t>t</w:t>
      </w:r>
      <w:r w:rsidRPr="00727132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gramStart"/>
      <w:r w:rsidRPr="00727132">
        <w:rPr>
          <w:rFonts w:ascii="Times New Roman" w:hAnsi="Times New Roman"/>
          <w:sz w:val="24"/>
          <w:szCs w:val="24"/>
          <w:lang w:val="en-US"/>
        </w:rPr>
        <w:t xml:space="preserve">Neoliberal  </w:t>
      </w:r>
      <w:r w:rsidR="00F07421">
        <w:rPr>
          <w:rFonts w:ascii="Times New Roman" w:hAnsi="Times New Roman"/>
          <w:sz w:val="24"/>
          <w:szCs w:val="24"/>
          <w:lang w:val="en-US"/>
        </w:rPr>
        <w:t>f</w:t>
      </w:r>
      <w:r w:rsidRPr="00727132">
        <w:rPr>
          <w:rFonts w:ascii="Times New Roman" w:hAnsi="Times New Roman"/>
          <w:sz w:val="24"/>
          <w:szCs w:val="24"/>
          <w:lang w:val="en-US"/>
        </w:rPr>
        <w:t>oundational</w:t>
      </w:r>
      <w:proofErr w:type="gramEnd"/>
      <w:r w:rsidRPr="007271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7421">
        <w:rPr>
          <w:rFonts w:ascii="Times New Roman" w:hAnsi="Times New Roman"/>
          <w:sz w:val="24"/>
          <w:szCs w:val="24"/>
          <w:lang w:val="en-US"/>
        </w:rPr>
        <w:t>m</w:t>
      </w:r>
      <w:r w:rsidRPr="00727132">
        <w:rPr>
          <w:rFonts w:ascii="Times New Roman" w:hAnsi="Times New Roman"/>
          <w:sz w:val="24"/>
          <w:szCs w:val="24"/>
          <w:lang w:val="en-US"/>
        </w:rPr>
        <w:t xml:space="preserve">yths”: </w:t>
      </w:r>
      <w:r>
        <w:rPr>
          <w:rFonts w:ascii="Times New Roman" w:hAnsi="Times New Roman"/>
          <w:sz w:val="24"/>
          <w:szCs w:val="24"/>
          <w:lang w:val="en-US"/>
        </w:rPr>
        <w:t xml:space="preserve">paper in the </w:t>
      </w:r>
      <w:r w:rsidRPr="00727132">
        <w:rPr>
          <w:rFonts w:ascii="Times New Roman" w:hAnsi="Times New Roman"/>
          <w:b/>
          <w:sz w:val="24"/>
          <w:szCs w:val="24"/>
          <w:lang w:val="en-US"/>
        </w:rPr>
        <w:t>G.C.A.S  International Conference</w:t>
      </w:r>
      <w:r>
        <w:rPr>
          <w:rFonts w:ascii="Times New Roman" w:hAnsi="Times New Roman"/>
          <w:sz w:val="24"/>
          <w:szCs w:val="24"/>
          <w:lang w:val="en-US"/>
        </w:rPr>
        <w:t>, Athens, 16 – 19 July 2015</w:t>
      </w:r>
    </w:p>
    <w:p w14:paraId="0AFED0AF" w14:textId="77777777" w:rsidR="004F013D" w:rsidRPr="00D31806" w:rsidRDefault="004F013D" w:rsidP="00B50858">
      <w:pPr>
        <w:numPr>
          <w:ilvl w:val="0"/>
          <w:numId w:val="2"/>
        </w:numPr>
        <w:spacing w:line="360" w:lineRule="auto"/>
        <w:ind w:right="206"/>
        <w:rPr>
          <w:rFonts w:ascii="Times New Roman" w:hAnsi="Times New Roman"/>
          <w:sz w:val="24"/>
          <w:szCs w:val="24"/>
          <w:lang w:val="en-GB"/>
        </w:rPr>
      </w:pPr>
      <w:r w:rsidRPr="00730420">
        <w:rPr>
          <w:rFonts w:ascii="Times New Roman" w:hAnsi="Times New Roman"/>
          <w:sz w:val="24"/>
          <w:szCs w:val="24"/>
          <w:lang w:val="en-US"/>
        </w:rPr>
        <w:t>“Knowledge, Education, Society: Social Theory and Epistemology in the work of Basil Bernstein</w:t>
      </w:r>
      <w:proofErr w:type="gramStart"/>
      <w:r w:rsidRPr="00730420">
        <w:rPr>
          <w:rFonts w:ascii="Times New Roman" w:hAnsi="Times New Roman"/>
          <w:sz w:val="24"/>
          <w:szCs w:val="24"/>
          <w:lang w:val="en-US"/>
        </w:rPr>
        <w:t>” :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806">
        <w:rPr>
          <w:rFonts w:ascii="Times New Roman" w:hAnsi="Times New Roman"/>
          <w:b/>
          <w:i/>
          <w:sz w:val="24"/>
          <w:szCs w:val="24"/>
          <w:lang w:val="en-US"/>
        </w:rPr>
        <w:t>The Greek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0420">
        <w:rPr>
          <w:rFonts w:ascii="Times New Roman" w:hAnsi="Times New Roman"/>
          <w:b/>
          <w:i/>
          <w:sz w:val="24"/>
          <w:szCs w:val="24"/>
          <w:lang w:val="en-US"/>
        </w:rPr>
        <w:t>Sociological Review</w:t>
      </w:r>
      <w:r>
        <w:rPr>
          <w:rFonts w:ascii="Times New Roman" w:hAnsi="Times New Roman"/>
          <w:sz w:val="24"/>
          <w:szCs w:val="24"/>
          <w:lang w:val="en-US"/>
        </w:rPr>
        <w:t>, 2 – 3, July 2015, p. 207 – 242</w:t>
      </w:r>
    </w:p>
    <w:p w14:paraId="4CE8AAE2" w14:textId="26285EE7" w:rsidR="00517596" w:rsidRPr="00517596" w:rsidRDefault="004F013D" w:rsidP="00B50858">
      <w:pPr>
        <w:numPr>
          <w:ilvl w:val="0"/>
          <w:numId w:val="2"/>
        </w:numPr>
        <w:spacing w:line="360" w:lineRule="auto"/>
        <w:ind w:right="20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“Ideology and critique: Critical discourse analysis as a critique of ideology”, Paper in the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73042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730420">
        <w:rPr>
          <w:rFonts w:ascii="Times New Roman" w:hAnsi="Times New Roman"/>
          <w:b/>
          <w:sz w:val="24"/>
          <w:szCs w:val="24"/>
          <w:lang w:val="en-US"/>
        </w:rPr>
        <w:t xml:space="preserve"> Annual Conference of the Hellenic Sociological Association,</w:t>
      </w:r>
      <w:r w:rsidRPr="00730420">
        <w:rPr>
          <w:rFonts w:ascii="Times New Roman" w:hAnsi="Times New Roman"/>
          <w:sz w:val="24"/>
          <w:szCs w:val="24"/>
          <w:lang w:val="en-US"/>
        </w:rPr>
        <w:t xml:space="preserve"> Athens</w:t>
      </w:r>
      <w:r>
        <w:rPr>
          <w:rFonts w:ascii="Times New Roman" w:hAnsi="Times New Roman"/>
          <w:sz w:val="24"/>
          <w:szCs w:val="24"/>
          <w:lang w:val="en-US"/>
        </w:rPr>
        <w:t>, December 2015</w:t>
      </w:r>
    </w:p>
    <w:p w14:paraId="69838BAB" w14:textId="515470B9" w:rsidR="00517596" w:rsidRPr="00E31F52" w:rsidRDefault="00517596" w:rsidP="006607ED">
      <w:pPr>
        <w:numPr>
          <w:ilvl w:val="0"/>
          <w:numId w:val="2"/>
        </w:numPr>
        <w:spacing w:line="360" w:lineRule="auto"/>
        <w:ind w:right="226"/>
        <w:rPr>
          <w:rFonts w:ascii="Times New Roman" w:hAnsi="Times New Roman"/>
          <w:sz w:val="24"/>
          <w:szCs w:val="24"/>
          <w:lang w:val="en-GB"/>
        </w:rPr>
      </w:pPr>
      <w:r w:rsidRPr="00E31F52">
        <w:rPr>
          <w:rFonts w:ascii="Times New Roman" w:hAnsi="Times New Roman"/>
          <w:sz w:val="24"/>
          <w:szCs w:val="24"/>
          <w:lang w:val="en-GB"/>
        </w:rPr>
        <w:t xml:space="preserve">‘Thoughts on social science and ideology’: </w:t>
      </w:r>
      <w:r w:rsidR="003F0F6E" w:rsidRPr="00E31F52">
        <w:rPr>
          <w:rFonts w:ascii="Times New Roman" w:hAnsi="Times New Roman"/>
          <w:sz w:val="24"/>
          <w:szCs w:val="24"/>
          <w:lang w:val="en-GB"/>
        </w:rPr>
        <w:t>paper</w:t>
      </w:r>
      <w:r w:rsidRPr="00E31F52">
        <w:rPr>
          <w:rFonts w:ascii="Times New Roman" w:hAnsi="Times New Roman"/>
          <w:sz w:val="24"/>
          <w:szCs w:val="24"/>
          <w:lang w:val="en-GB"/>
        </w:rPr>
        <w:t xml:space="preserve"> in the </w:t>
      </w:r>
      <w:r w:rsidRPr="00E31F52">
        <w:rPr>
          <w:rFonts w:ascii="Times New Roman" w:hAnsi="Times New Roman"/>
          <w:b/>
          <w:bCs/>
          <w:sz w:val="24"/>
          <w:szCs w:val="24"/>
          <w:lang w:val="en-GB"/>
        </w:rPr>
        <w:t xml:space="preserve">‘Self-reflection of </w:t>
      </w:r>
      <w:r w:rsidR="00E66D2A">
        <w:rPr>
          <w:rFonts w:ascii="Times New Roman" w:hAnsi="Times New Roman"/>
          <w:b/>
          <w:bCs/>
          <w:sz w:val="24"/>
          <w:szCs w:val="24"/>
          <w:lang w:val="en-GB"/>
        </w:rPr>
        <w:t>S</w:t>
      </w:r>
      <w:r w:rsidRPr="00E31F52">
        <w:rPr>
          <w:rFonts w:ascii="Times New Roman" w:hAnsi="Times New Roman"/>
          <w:b/>
          <w:bCs/>
          <w:sz w:val="24"/>
          <w:szCs w:val="24"/>
          <w:lang w:val="en-GB"/>
        </w:rPr>
        <w:t xml:space="preserve">cience’ </w:t>
      </w:r>
      <w:proofErr w:type="gramStart"/>
      <w:r w:rsidRPr="00E31F52">
        <w:rPr>
          <w:rFonts w:ascii="Times New Roman" w:hAnsi="Times New Roman"/>
          <w:b/>
          <w:bCs/>
          <w:sz w:val="24"/>
          <w:szCs w:val="24"/>
          <w:lang w:val="en-GB"/>
        </w:rPr>
        <w:t>Conference</w:t>
      </w:r>
      <w:r w:rsidRPr="00E31F52">
        <w:rPr>
          <w:rFonts w:ascii="Times New Roman" w:hAnsi="Times New Roman"/>
          <w:sz w:val="24"/>
          <w:szCs w:val="24"/>
          <w:lang w:val="en-GB"/>
        </w:rPr>
        <w:t>,  Patras</w:t>
      </w:r>
      <w:proofErr w:type="gramEnd"/>
      <w:r w:rsidR="00D943F8">
        <w:rPr>
          <w:rFonts w:ascii="Times New Roman" w:hAnsi="Times New Roman"/>
          <w:sz w:val="24"/>
          <w:szCs w:val="24"/>
          <w:lang w:val="en-GB"/>
        </w:rPr>
        <w:t>, 2018</w:t>
      </w:r>
      <w:r w:rsidRPr="00E31F5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4F07EBD" w14:textId="6814F941" w:rsidR="00517596" w:rsidRPr="00E31F52" w:rsidRDefault="00517596" w:rsidP="006607ED">
      <w:pPr>
        <w:numPr>
          <w:ilvl w:val="0"/>
          <w:numId w:val="2"/>
        </w:numPr>
        <w:spacing w:line="360" w:lineRule="auto"/>
        <w:ind w:right="226"/>
        <w:rPr>
          <w:rFonts w:ascii="Times New Roman" w:hAnsi="Times New Roman"/>
          <w:sz w:val="24"/>
          <w:szCs w:val="24"/>
          <w:lang w:val="en-GB"/>
        </w:rPr>
      </w:pPr>
      <w:r w:rsidRPr="00E31F52">
        <w:rPr>
          <w:rFonts w:ascii="Times New Roman" w:hAnsi="Times New Roman"/>
          <w:sz w:val="24"/>
          <w:szCs w:val="24"/>
          <w:lang w:val="en-GB"/>
        </w:rPr>
        <w:lastRenderedPageBreak/>
        <w:t xml:space="preserve"> </w:t>
      </w:r>
      <w:r w:rsidRPr="005E0835">
        <w:rPr>
          <w:rFonts w:ascii="Times New Roman" w:hAnsi="Times New Roman"/>
          <w:bCs/>
          <w:i/>
          <w:iCs/>
          <w:sz w:val="24"/>
          <w:szCs w:val="24"/>
          <w:lang w:val="en-GB"/>
        </w:rPr>
        <w:t>‘Out of field’: Notes on the (</w:t>
      </w:r>
      <w:proofErr w:type="spellStart"/>
      <w:r w:rsidRPr="005E0835">
        <w:rPr>
          <w:rFonts w:ascii="Times New Roman" w:hAnsi="Times New Roman"/>
          <w:bCs/>
          <w:i/>
          <w:iCs/>
          <w:sz w:val="24"/>
          <w:szCs w:val="24"/>
          <w:lang w:val="en-GB"/>
        </w:rPr>
        <w:t>im</w:t>
      </w:r>
      <w:proofErr w:type="spellEnd"/>
      <w:r w:rsidRPr="005E0835">
        <w:rPr>
          <w:rFonts w:ascii="Times New Roman" w:hAnsi="Times New Roman"/>
          <w:bCs/>
          <w:i/>
          <w:iCs/>
          <w:sz w:val="24"/>
          <w:szCs w:val="24"/>
          <w:lang w:val="en-GB"/>
        </w:rPr>
        <w:t>)possibility of social science</w:t>
      </w:r>
      <w:r w:rsidR="003F0F6E" w:rsidRPr="005E0835">
        <w:rPr>
          <w:rFonts w:ascii="Times New Roman" w:hAnsi="Times New Roman"/>
          <w:bCs/>
          <w:i/>
          <w:iCs/>
          <w:sz w:val="24"/>
          <w:szCs w:val="24"/>
          <w:lang w:val="en-GB"/>
        </w:rPr>
        <w:t>’</w:t>
      </w:r>
      <w:r w:rsidR="003F0F6E" w:rsidRPr="00E31F5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3F0F6E" w:rsidRPr="00E31F52">
        <w:rPr>
          <w:rFonts w:ascii="Times New Roman" w:hAnsi="Times New Roman"/>
          <w:bCs/>
          <w:sz w:val="24"/>
          <w:szCs w:val="24"/>
          <w:lang w:val="en-GB"/>
        </w:rPr>
        <w:t xml:space="preserve">published in the </w:t>
      </w:r>
      <w:r w:rsidR="00CE297C" w:rsidRPr="005E0835">
        <w:rPr>
          <w:rFonts w:ascii="Times New Roman" w:hAnsi="Times New Roman"/>
          <w:b/>
          <w:sz w:val="24"/>
          <w:szCs w:val="24"/>
          <w:lang w:val="en-GB"/>
        </w:rPr>
        <w:t>Conference proceedings of the 6</w:t>
      </w:r>
      <w:r w:rsidR="00CE297C" w:rsidRPr="005E0835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CE297C" w:rsidRPr="005E0835">
        <w:rPr>
          <w:rFonts w:ascii="Times New Roman" w:hAnsi="Times New Roman"/>
          <w:b/>
          <w:sz w:val="24"/>
          <w:szCs w:val="24"/>
          <w:lang w:val="en-GB"/>
        </w:rPr>
        <w:t xml:space="preserve"> Hellenic Association Conference</w:t>
      </w:r>
      <w:r w:rsidR="00CE297C" w:rsidRPr="00E31F52">
        <w:rPr>
          <w:rFonts w:ascii="Times New Roman" w:hAnsi="Times New Roman"/>
          <w:bCs/>
          <w:sz w:val="24"/>
          <w:szCs w:val="24"/>
          <w:lang w:val="en-GB"/>
        </w:rPr>
        <w:t xml:space="preserve">, Athens, 2018 </w:t>
      </w:r>
      <w:hyperlink r:id="rId9" w:history="1">
        <w:r w:rsidR="00CE297C" w:rsidRPr="00E31F52">
          <w:rPr>
            <w:rStyle w:val="-"/>
            <w:rFonts w:ascii="Times New Roman" w:hAnsi="Times New Roman"/>
            <w:sz w:val="24"/>
            <w:szCs w:val="24"/>
            <w:lang w:val="en-GB"/>
          </w:rPr>
          <w:t>http://www.hellenicsociology.gr/el/content/174</w:t>
        </w:r>
      </w:hyperlink>
    </w:p>
    <w:p w14:paraId="65FF9184" w14:textId="385AC281" w:rsidR="00CE297C" w:rsidRDefault="00CE297C" w:rsidP="006607ED">
      <w:pPr>
        <w:numPr>
          <w:ilvl w:val="0"/>
          <w:numId w:val="2"/>
        </w:numPr>
        <w:spacing w:line="360" w:lineRule="auto"/>
        <w:ind w:right="226"/>
        <w:rPr>
          <w:rFonts w:ascii="Times New Roman" w:hAnsi="Times New Roman"/>
          <w:sz w:val="24"/>
          <w:szCs w:val="24"/>
          <w:lang w:val="en-GB"/>
        </w:rPr>
      </w:pPr>
      <w:r w:rsidRPr="005E0835">
        <w:rPr>
          <w:rFonts w:ascii="Times New Roman" w:hAnsi="Times New Roman"/>
          <w:i/>
          <w:iCs/>
          <w:sz w:val="24"/>
          <w:szCs w:val="24"/>
          <w:lang w:val="en-GB"/>
        </w:rPr>
        <w:t>‘Social science, critique and values: From Popper to Adorno and beyond</w:t>
      </w:r>
      <w:proofErr w:type="gramStart"/>
      <w:r w:rsidRPr="005E0835">
        <w:rPr>
          <w:rFonts w:ascii="Times New Roman" w:hAnsi="Times New Roman"/>
          <w:i/>
          <w:iCs/>
          <w:sz w:val="24"/>
          <w:szCs w:val="24"/>
          <w:lang w:val="en-GB"/>
        </w:rPr>
        <w:t>’</w:t>
      </w:r>
      <w:r w:rsidRPr="00E31F52">
        <w:rPr>
          <w:rFonts w:ascii="Times New Roman" w:hAnsi="Times New Roman"/>
          <w:sz w:val="24"/>
          <w:szCs w:val="24"/>
          <w:lang w:val="en-GB"/>
        </w:rPr>
        <w:t xml:space="preserve"> :</w:t>
      </w:r>
      <w:proofErr w:type="gramEnd"/>
      <w:r w:rsidRPr="00E31F52">
        <w:rPr>
          <w:rFonts w:ascii="Times New Roman" w:hAnsi="Times New Roman"/>
          <w:sz w:val="24"/>
          <w:szCs w:val="24"/>
          <w:lang w:val="en-GB"/>
        </w:rPr>
        <w:t xml:space="preserve"> chapter in the collective volume</w:t>
      </w:r>
      <w:r w:rsidR="00242FC4">
        <w:rPr>
          <w:rFonts w:ascii="Times New Roman" w:hAnsi="Times New Roman"/>
          <w:sz w:val="24"/>
          <w:szCs w:val="24"/>
          <w:lang w:val="en-GB"/>
        </w:rPr>
        <w:t xml:space="preserve"> A.G. Papadopoulos (ed.)</w:t>
      </w:r>
      <w:r w:rsidRPr="00E31F5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42FC4">
        <w:rPr>
          <w:rFonts w:ascii="Times New Roman" w:hAnsi="Times New Roman"/>
          <w:i/>
          <w:iCs/>
          <w:sz w:val="24"/>
          <w:szCs w:val="24"/>
          <w:lang w:val="en-GB"/>
        </w:rPr>
        <w:t xml:space="preserve">The public sociology in the </w:t>
      </w:r>
      <w:r w:rsidR="00B83DFB" w:rsidRPr="00242FC4">
        <w:rPr>
          <w:rFonts w:ascii="Times New Roman" w:hAnsi="Times New Roman"/>
          <w:i/>
          <w:iCs/>
          <w:sz w:val="24"/>
          <w:szCs w:val="24"/>
          <w:lang w:val="en-GB"/>
        </w:rPr>
        <w:t>age of transformation</w:t>
      </w:r>
      <w:r w:rsidR="00242FC4">
        <w:rPr>
          <w:rFonts w:ascii="Times New Roman" w:hAnsi="Times New Roman"/>
          <w:i/>
          <w:iCs/>
          <w:sz w:val="24"/>
          <w:szCs w:val="24"/>
          <w:lang w:val="en-GB"/>
        </w:rPr>
        <w:t xml:space="preserve"> of the world</w:t>
      </w:r>
      <w:r w:rsidR="00B83DFB" w:rsidRPr="00242FC4">
        <w:rPr>
          <w:rFonts w:ascii="Times New Roman" w:hAnsi="Times New Roman"/>
          <w:i/>
          <w:iCs/>
          <w:sz w:val="24"/>
          <w:szCs w:val="24"/>
          <w:lang w:val="en-GB"/>
        </w:rPr>
        <w:t xml:space="preserve">, </w:t>
      </w:r>
      <w:r w:rsidR="00B83DFB">
        <w:rPr>
          <w:rFonts w:ascii="Times New Roman" w:hAnsi="Times New Roman"/>
          <w:sz w:val="24"/>
          <w:szCs w:val="24"/>
          <w:lang w:val="en-GB"/>
        </w:rPr>
        <w:t xml:space="preserve">under publication, </w:t>
      </w:r>
      <w:r w:rsidR="00242FC4">
        <w:rPr>
          <w:rFonts w:ascii="Times New Roman" w:hAnsi="Times New Roman"/>
          <w:sz w:val="24"/>
          <w:szCs w:val="24"/>
          <w:lang w:val="en-GB"/>
        </w:rPr>
        <w:t xml:space="preserve">Gutenberg </w:t>
      </w:r>
    </w:p>
    <w:p w14:paraId="0CE499F2" w14:textId="76DD5E48" w:rsidR="005F3743" w:rsidRDefault="005F3743" w:rsidP="006607ED">
      <w:pPr>
        <w:numPr>
          <w:ilvl w:val="0"/>
          <w:numId w:val="2"/>
        </w:numPr>
        <w:spacing w:line="360" w:lineRule="auto"/>
        <w:ind w:right="226"/>
        <w:rPr>
          <w:rFonts w:ascii="Times New Roman" w:hAnsi="Times New Roman"/>
          <w:sz w:val="24"/>
          <w:szCs w:val="24"/>
          <w:lang w:val="en-GB"/>
        </w:rPr>
      </w:pPr>
      <w:r w:rsidRPr="00865CC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9B59C0">
        <w:rPr>
          <w:rFonts w:ascii="Times New Roman" w:hAnsi="Times New Roman"/>
          <w:i/>
          <w:iCs/>
          <w:sz w:val="24"/>
          <w:szCs w:val="24"/>
          <w:lang w:val="en-GB"/>
        </w:rPr>
        <w:t>“A braver new world</w:t>
      </w:r>
      <w:proofErr w:type="gramStart"/>
      <w:r w:rsidRPr="009B59C0">
        <w:rPr>
          <w:rFonts w:ascii="Times New Roman" w:hAnsi="Times New Roman"/>
          <w:i/>
          <w:iCs/>
          <w:sz w:val="24"/>
          <w:szCs w:val="24"/>
          <w:lang w:val="en-GB"/>
        </w:rPr>
        <w:t>? :</w:t>
      </w:r>
      <w:proofErr w:type="gramEnd"/>
      <w:r w:rsidRPr="009B59C0">
        <w:rPr>
          <w:rFonts w:ascii="Times New Roman" w:hAnsi="Times New Roman"/>
          <w:i/>
          <w:iCs/>
          <w:sz w:val="24"/>
          <w:szCs w:val="24"/>
          <w:lang w:val="en-GB"/>
        </w:rPr>
        <w:t xml:space="preserve"> Notes on the emerging neoliberal social dystopia – and beyond’</w:t>
      </w:r>
      <w:r w:rsidR="007C4C41" w:rsidRPr="007C4C4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C4C41">
        <w:rPr>
          <w:rFonts w:ascii="Times New Roman" w:hAnsi="Times New Roman"/>
          <w:sz w:val="24"/>
          <w:szCs w:val="24"/>
          <w:lang w:val="en-GB"/>
        </w:rPr>
        <w:t xml:space="preserve">paper </w:t>
      </w:r>
      <w:r w:rsidR="00190A26">
        <w:rPr>
          <w:rFonts w:ascii="Times New Roman" w:hAnsi="Times New Roman"/>
          <w:sz w:val="24"/>
          <w:szCs w:val="24"/>
          <w:lang w:val="en-GB"/>
        </w:rPr>
        <w:t xml:space="preserve">in the </w:t>
      </w:r>
      <w:r w:rsidR="007C4C41" w:rsidRPr="007C4C4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C4C41" w:rsidRPr="009B59C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Historical Materialism Athens Conference,</w:t>
      </w:r>
      <w:r w:rsidR="004631B3" w:rsidRPr="009B59C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,</w:t>
      </w:r>
      <w:r w:rsidR="004631B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631B3">
        <w:rPr>
          <w:rFonts w:ascii="Times New Roman" w:hAnsi="Times New Roman"/>
          <w:sz w:val="24"/>
          <w:szCs w:val="24"/>
          <w:lang w:val="en-GB"/>
        </w:rPr>
        <w:t>Panteion</w:t>
      </w:r>
      <w:proofErr w:type="spellEnd"/>
      <w:r w:rsidR="004631B3">
        <w:rPr>
          <w:rFonts w:ascii="Times New Roman" w:hAnsi="Times New Roman"/>
          <w:sz w:val="24"/>
          <w:szCs w:val="24"/>
          <w:lang w:val="en-GB"/>
        </w:rPr>
        <w:t xml:space="preserve"> University, </w:t>
      </w:r>
      <w:r w:rsidR="007C4C41">
        <w:rPr>
          <w:rFonts w:ascii="Times New Roman" w:hAnsi="Times New Roman"/>
          <w:sz w:val="24"/>
          <w:szCs w:val="24"/>
          <w:lang w:val="en-GB"/>
        </w:rPr>
        <w:t>Athens, 2019</w:t>
      </w:r>
    </w:p>
    <w:p w14:paraId="6B96F8B9" w14:textId="6B9D078C" w:rsidR="00422F3D" w:rsidRDefault="00422F3D" w:rsidP="006607ED">
      <w:pPr>
        <w:numPr>
          <w:ilvl w:val="0"/>
          <w:numId w:val="2"/>
        </w:numPr>
        <w:spacing w:line="360" w:lineRule="auto"/>
        <w:ind w:right="226"/>
        <w:rPr>
          <w:rFonts w:ascii="Times New Roman" w:hAnsi="Times New Roman"/>
          <w:sz w:val="24"/>
          <w:szCs w:val="24"/>
          <w:lang w:val="en-GB"/>
        </w:rPr>
      </w:pPr>
      <w:r w:rsidRPr="009B59C0">
        <w:rPr>
          <w:rFonts w:ascii="Times New Roman" w:hAnsi="Times New Roman"/>
          <w:i/>
          <w:iCs/>
          <w:sz w:val="24"/>
          <w:szCs w:val="24"/>
          <w:lang w:val="en-GB"/>
        </w:rPr>
        <w:t xml:space="preserve">‘Populism and/as Ideology’’: </w:t>
      </w:r>
      <w:r w:rsidR="003A3A3F" w:rsidRPr="009B59C0">
        <w:rPr>
          <w:rFonts w:ascii="Times New Roman" w:hAnsi="Times New Roman"/>
          <w:i/>
          <w:iCs/>
          <w:sz w:val="24"/>
          <w:szCs w:val="24"/>
          <w:lang w:val="en-GB"/>
        </w:rPr>
        <w:t>relations, differences, convergencies’</w:t>
      </w:r>
      <w:r w:rsidR="003A3A3F">
        <w:rPr>
          <w:rFonts w:ascii="Times New Roman" w:hAnsi="Times New Roman"/>
          <w:sz w:val="24"/>
          <w:szCs w:val="24"/>
          <w:lang w:val="en-GB"/>
        </w:rPr>
        <w:t xml:space="preserve">: published in the </w:t>
      </w:r>
      <w:r w:rsidR="003A3A3F" w:rsidRPr="009B59C0">
        <w:rPr>
          <w:rFonts w:ascii="Times New Roman" w:hAnsi="Times New Roman"/>
          <w:b/>
          <w:bCs/>
          <w:sz w:val="24"/>
          <w:szCs w:val="24"/>
          <w:lang w:val="en-GB"/>
        </w:rPr>
        <w:t xml:space="preserve">Conference proceedings of the </w:t>
      </w:r>
      <w:r w:rsidR="003A3A3F" w:rsidRPr="009B59C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4</w:t>
      </w:r>
      <w:r w:rsidR="005E38C8" w:rsidRPr="009B59C0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="005E38C8" w:rsidRPr="009B59C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Political Science Conference</w:t>
      </w:r>
      <w:r w:rsidR="005E38C8" w:rsidRPr="009B59C0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="005E38C8">
        <w:rPr>
          <w:rFonts w:ascii="Times New Roman" w:hAnsi="Times New Roman"/>
          <w:sz w:val="24"/>
          <w:szCs w:val="24"/>
          <w:lang w:val="en-GB"/>
        </w:rPr>
        <w:t xml:space="preserve"> Corinth, 2019 </w:t>
      </w:r>
    </w:p>
    <w:p w14:paraId="75692863" w14:textId="107C7689" w:rsidR="00931EAD" w:rsidRPr="00265AD1" w:rsidRDefault="00E7609D" w:rsidP="006607ED">
      <w:pPr>
        <w:numPr>
          <w:ilvl w:val="0"/>
          <w:numId w:val="2"/>
        </w:numPr>
        <w:spacing w:line="360" w:lineRule="auto"/>
        <w:ind w:right="226"/>
        <w:rPr>
          <w:rFonts w:ascii="Times New Roman" w:hAnsi="Times New Roman"/>
          <w:sz w:val="24"/>
          <w:szCs w:val="24"/>
          <w:lang w:val="en-GB"/>
        </w:rPr>
      </w:pPr>
      <w:r w:rsidRPr="009B59C0">
        <w:rPr>
          <w:rFonts w:ascii="Times New Roman" w:hAnsi="Times New Roman"/>
          <w:i/>
          <w:iCs/>
          <w:sz w:val="24"/>
          <w:szCs w:val="24"/>
          <w:lang w:val="en-GB"/>
        </w:rPr>
        <w:t>‘The two faces of Janus: From Ideology to Social science</w:t>
      </w:r>
      <w:r w:rsidR="009415B5" w:rsidRPr="009B59C0">
        <w:rPr>
          <w:rFonts w:ascii="Times New Roman" w:hAnsi="Times New Roman"/>
          <w:i/>
          <w:iCs/>
          <w:sz w:val="24"/>
          <w:szCs w:val="24"/>
          <w:lang w:val="en-GB"/>
        </w:rPr>
        <w:t xml:space="preserve"> (and back)’</w:t>
      </w:r>
      <w:r w:rsidR="009415B5">
        <w:rPr>
          <w:rFonts w:ascii="Times New Roman" w:hAnsi="Times New Roman"/>
          <w:sz w:val="24"/>
          <w:szCs w:val="24"/>
          <w:lang w:val="en-GB"/>
        </w:rPr>
        <w:t xml:space="preserve"> published in the Conference proceedings of the </w:t>
      </w:r>
      <w:r w:rsidR="009415B5" w:rsidRPr="009B59C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7</w:t>
      </w:r>
      <w:r w:rsidR="009415B5" w:rsidRPr="009B59C0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="009415B5" w:rsidRPr="009B59C0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Conference of the Hellenic Sociological Association</w:t>
      </w:r>
      <w:r w:rsidR="009415B5" w:rsidRPr="009B59C0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="009415B5">
        <w:rPr>
          <w:rFonts w:ascii="Times New Roman" w:hAnsi="Times New Roman"/>
          <w:sz w:val="24"/>
          <w:szCs w:val="24"/>
          <w:lang w:val="en-GB"/>
        </w:rPr>
        <w:t xml:space="preserve"> Athens, 2020 </w:t>
      </w:r>
    </w:p>
    <w:p w14:paraId="2F86BE78" w14:textId="77777777" w:rsidR="004F013D" w:rsidRPr="00517596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</w:rPr>
      </w:pPr>
    </w:p>
    <w:p w14:paraId="5F45BBA9" w14:textId="77777777" w:rsidR="004F013D" w:rsidRPr="00517596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b/>
          <w:sz w:val="24"/>
          <w:szCs w:val="24"/>
          <w:u w:val="single"/>
        </w:rPr>
      </w:pPr>
    </w:p>
    <w:p w14:paraId="113D39D5" w14:textId="77777777" w:rsidR="004F013D" w:rsidRPr="00730420" w:rsidRDefault="004F013D" w:rsidP="00A27786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30420">
        <w:rPr>
          <w:rFonts w:ascii="Times New Roman" w:hAnsi="Times New Roman"/>
          <w:b/>
          <w:sz w:val="24"/>
          <w:szCs w:val="24"/>
          <w:u w:val="single"/>
          <w:lang w:val="en-US"/>
        </w:rPr>
        <w:t>RESEARCH  INTERESTS</w:t>
      </w:r>
      <w:proofErr w:type="gramEnd"/>
      <w:r w:rsidRPr="00730420">
        <w:rPr>
          <w:rFonts w:ascii="Times New Roman" w:hAnsi="Times New Roman"/>
          <w:sz w:val="24"/>
          <w:szCs w:val="24"/>
          <w:lang w:val="en-US"/>
        </w:rPr>
        <w:cr/>
      </w:r>
    </w:p>
    <w:p w14:paraId="74E06862" w14:textId="054A1C6A" w:rsidR="004F013D" w:rsidRPr="00730420" w:rsidRDefault="004F013D" w:rsidP="00A27786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  <w:r w:rsidRPr="00730420">
        <w:rPr>
          <w:rFonts w:ascii="Times New Roman" w:hAnsi="Times New Roman"/>
          <w:sz w:val="24"/>
          <w:szCs w:val="24"/>
          <w:lang w:val="en-GB"/>
        </w:rPr>
        <w:t>My scientific</w:t>
      </w:r>
      <w:r>
        <w:rPr>
          <w:rFonts w:ascii="Times New Roman" w:hAnsi="Times New Roman"/>
          <w:sz w:val="24"/>
          <w:szCs w:val="24"/>
          <w:lang w:val="en-GB"/>
        </w:rPr>
        <w:t>, teaching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 and research interests </w:t>
      </w:r>
      <w:r>
        <w:rPr>
          <w:rFonts w:ascii="Times New Roman" w:hAnsi="Times New Roman"/>
          <w:sz w:val="24"/>
          <w:szCs w:val="24"/>
          <w:lang w:val="en-GB"/>
        </w:rPr>
        <w:t>lie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 in the areas of</w:t>
      </w:r>
      <w:r>
        <w:rPr>
          <w:rFonts w:ascii="Times New Roman" w:hAnsi="Times New Roman"/>
          <w:sz w:val="24"/>
          <w:szCs w:val="24"/>
          <w:lang w:val="en-GB"/>
        </w:rPr>
        <w:t xml:space="preserve"> contemporary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 social theory,</w:t>
      </w:r>
      <w:r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Pr="00730420">
        <w:rPr>
          <w:rFonts w:ascii="Times New Roman" w:hAnsi="Times New Roman"/>
          <w:sz w:val="24"/>
          <w:szCs w:val="24"/>
          <w:lang w:val="en-GB"/>
        </w:rPr>
        <w:t>epistemology</w:t>
      </w:r>
      <w:r w:rsidRPr="00344AB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the social sciences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contemporary social and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 political philosophy, the sociology of knowledge and science, the theory of ideology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30420">
        <w:rPr>
          <w:rFonts w:ascii="Times New Roman" w:hAnsi="Times New Roman"/>
          <w:sz w:val="24"/>
          <w:szCs w:val="24"/>
          <w:lang w:val="en-GB"/>
        </w:rPr>
        <w:t xml:space="preserve">and critical discourse analysis.  </w:t>
      </w:r>
    </w:p>
    <w:p w14:paraId="601166CB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16A168DE" w14:textId="77777777" w:rsidR="004F013D" w:rsidRPr="00730420" w:rsidRDefault="004F013D" w:rsidP="004F013D">
      <w:pPr>
        <w:tabs>
          <w:tab w:val="left" w:pos="8789"/>
        </w:tabs>
        <w:spacing w:line="360" w:lineRule="auto"/>
        <w:ind w:right="211"/>
        <w:rPr>
          <w:rFonts w:ascii="Times New Roman" w:hAnsi="Times New Roman"/>
          <w:sz w:val="24"/>
          <w:szCs w:val="24"/>
          <w:lang w:val="en-US"/>
        </w:rPr>
      </w:pPr>
    </w:p>
    <w:p w14:paraId="4940CE6F" w14:textId="77777777" w:rsidR="004F013D" w:rsidRPr="00730420" w:rsidRDefault="004F013D" w:rsidP="004F013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bookmarkEnd w:id="0"/>
    <w:p w14:paraId="37CD5DC5" w14:textId="228CFC83" w:rsidR="00821291" w:rsidRPr="000173F8" w:rsidRDefault="00821291" w:rsidP="000173F8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sectPr w:rsidR="00821291" w:rsidRPr="000173F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45C0" w14:textId="77777777" w:rsidR="00F42616" w:rsidRDefault="00F42616">
      <w:r>
        <w:separator/>
      </w:r>
    </w:p>
  </w:endnote>
  <w:endnote w:type="continuationSeparator" w:id="0">
    <w:p w14:paraId="332A4AAD" w14:textId="77777777" w:rsidR="00F42616" w:rsidRDefault="00F4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071D" w14:textId="77777777" w:rsidR="0059531A" w:rsidRDefault="00CE297C" w:rsidP="00B150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D9D2F5" w14:textId="77777777" w:rsidR="0059531A" w:rsidRDefault="00A170B0" w:rsidP="001A76A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3DC2" w14:textId="77777777" w:rsidR="0059531A" w:rsidRDefault="00CE297C" w:rsidP="00B150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145B28E0" w14:textId="77777777" w:rsidR="0059531A" w:rsidRDefault="00A170B0" w:rsidP="001A76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30D5" w14:textId="77777777" w:rsidR="00F42616" w:rsidRDefault="00F42616">
      <w:r>
        <w:separator/>
      </w:r>
    </w:p>
  </w:footnote>
  <w:footnote w:type="continuationSeparator" w:id="0">
    <w:p w14:paraId="2BBBB85E" w14:textId="77777777" w:rsidR="00F42616" w:rsidRDefault="00F4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49DE"/>
    <w:multiLevelType w:val="hybridMultilevel"/>
    <w:tmpl w:val="FA2C0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7F332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4118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3D"/>
    <w:rsid w:val="000173F8"/>
    <w:rsid w:val="00076D8E"/>
    <w:rsid w:val="00080EA6"/>
    <w:rsid w:val="00190A26"/>
    <w:rsid w:val="00242FC4"/>
    <w:rsid w:val="00265719"/>
    <w:rsid w:val="00265AD1"/>
    <w:rsid w:val="003A3A3F"/>
    <w:rsid w:val="003F0F6E"/>
    <w:rsid w:val="00422F3D"/>
    <w:rsid w:val="004631B3"/>
    <w:rsid w:val="004F013D"/>
    <w:rsid w:val="00517596"/>
    <w:rsid w:val="005752AF"/>
    <w:rsid w:val="005A1C06"/>
    <w:rsid w:val="005E0835"/>
    <w:rsid w:val="005E38C8"/>
    <w:rsid w:val="005F3743"/>
    <w:rsid w:val="00613F49"/>
    <w:rsid w:val="006607ED"/>
    <w:rsid w:val="007568ED"/>
    <w:rsid w:val="007C4C41"/>
    <w:rsid w:val="00821291"/>
    <w:rsid w:val="0086524D"/>
    <w:rsid w:val="00865CC8"/>
    <w:rsid w:val="008F215E"/>
    <w:rsid w:val="00931EAD"/>
    <w:rsid w:val="009415B5"/>
    <w:rsid w:val="009B59C0"/>
    <w:rsid w:val="00A170B0"/>
    <w:rsid w:val="00A27786"/>
    <w:rsid w:val="00A441F4"/>
    <w:rsid w:val="00A71384"/>
    <w:rsid w:val="00B50858"/>
    <w:rsid w:val="00B83DFB"/>
    <w:rsid w:val="00CA7571"/>
    <w:rsid w:val="00CE297C"/>
    <w:rsid w:val="00D943F8"/>
    <w:rsid w:val="00DE23A4"/>
    <w:rsid w:val="00E31F52"/>
    <w:rsid w:val="00E66D2A"/>
    <w:rsid w:val="00E7609D"/>
    <w:rsid w:val="00F07421"/>
    <w:rsid w:val="00F42616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43CFE06"/>
  <w15:chartTrackingRefBased/>
  <w15:docId w15:val="{97397AA2-9840-48F7-B901-D5BF008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1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F013D"/>
    <w:pPr>
      <w:keepNext/>
      <w:outlineLvl w:val="0"/>
    </w:pPr>
    <w:rPr>
      <w:sz w:val="24"/>
      <w:u w:val="single"/>
      <w:lang w:val="en-US"/>
    </w:rPr>
  </w:style>
  <w:style w:type="paragraph" w:styleId="2">
    <w:name w:val="heading 2"/>
    <w:basedOn w:val="a"/>
    <w:next w:val="a"/>
    <w:link w:val="2Char"/>
    <w:qFormat/>
    <w:rsid w:val="004F013D"/>
    <w:pPr>
      <w:keepNext/>
      <w:tabs>
        <w:tab w:val="left" w:pos="8789"/>
      </w:tabs>
      <w:ind w:right="211"/>
      <w:outlineLvl w:val="1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F013D"/>
    <w:rPr>
      <w:rFonts w:ascii="Arial" w:eastAsia="Times New Roman" w:hAnsi="Arial" w:cs="Times New Roman"/>
      <w:sz w:val="24"/>
      <w:szCs w:val="20"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rsid w:val="004F013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3">
    <w:name w:val="footer"/>
    <w:basedOn w:val="a"/>
    <w:link w:val="Char"/>
    <w:rsid w:val="004F013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F013D"/>
    <w:rPr>
      <w:rFonts w:ascii="Arial" w:eastAsia="Times New Roman" w:hAnsi="Arial" w:cs="Times New Roman"/>
      <w:sz w:val="20"/>
      <w:szCs w:val="20"/>
      <w:lang w:eastAsia="el-GR"/>
    </w:rPr>
  </w:style>
  <w:style w:type="character" w:styleId="a4">
    <w:name w:val="page number"/>
    <w:basedOn w:val="a0"/>
    <w:rsid w:val="004F013D"/>
  </w:style>
  <w:style w:type="character" w:styleId="-">
    <w:name w:val="Hyperlink"/>
    <w:basedOn w:val="a0"/>
    <w:rsid w:val="004F013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E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vrid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llenicsociology.gr/el/content/17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5B23-29E7-4388-96FD-DA5E90C1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IRAKLIS MAVRIDIS</dc:creator>
  <cp:keywords/>
  <dc:description/>
  <cp:lastModifiedBy>IRAKLIS MAVRIDIS</cp:lastModifiedBy>
  <cp:revision>2</cp:revision>
  <dcterms:created xsi:type="dcterms:W3CDTF">2021-03-14T13:56:00Z</dcterms:created>
  <dcterms:modified xsi:type="dcterms:W3CDTF">2021-03-14T13:56:00Z</dcterms:modified>
</cp:coreProperties>
</file>